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74C" w:rsidRPr="00FA53AF" w:rsidRDefault="008B574C" w:rsidP="00C059A8">
      <w:pPr>
        <w:tabs>
          <w:tab w:val="center" w:pos="4153"/>
          <w:tab w:val="right" w:pos="8306"/>
        </w:tabs>
        <w:spacing w:after="0" w:line="240" w:lineRule="auto"/>
        <w:jc w:val="right"/>
        <w:rPr>
          <w:rFonts w:ascii="Times New Roman" w:eastAsia="Times New Roman" w:hAnsi="Times New Roman"/>
          <w:sz w:val="28"/>
          <w:szCs w:val="28"/>
          <w:lang w:eastAsia="ru-RU"/>
        </w:rPr>
      </w:pPr>
      <w:r w:rsidRPr="00FA53AF">
        <w:rPr>
          <w:rFonts w:ascii="Times New Roman" w:eastAsia="Times New Roman" w:hAnsi="Times New Roman"/>
          <w:noProof/>
          <w:sz w:val="28"/>
          <w:szCs w:val="28"/>
          <w:lang w:eastAsia="ru-RU"/>
        </w:rPr>
        <w:drawing>
          <wp:anchor distT="0" distB="0" distL="114300" distR="114300" simplePos="0" relativeHeight="251659264" behindDoc="1" locked="0" layoutInCell="1" allowOverlap="1">
            <wp:simplePos x="0" y="0"/>
            <wp:positionH relativeFrom="column">
              <wp:posOffset>2666365</wp:posOffset>
            </wp:positionH>
            <wp:positionV relativeFrom="paragraph">
              <wp:posOffset>-54610</wp:posOffset>
            </wp:positionV>
            <wp:extent cx="673100" cy="831850"/>
            <wp:effectExtent l="19050" t="0" r="0"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673100" cy="831850"/>
                    </a:xfrm>
                    <a:prstGeom prst="rect">
                      <a:avLst/>
                    </a:prstGeom>
                    <a:noFill/>
                    <a:ln w="9525">
                      <a:noFill/>
                      <a:miter lim="800000"/>
                      <a:headEnd/>
                      <a:tailEnd/>
                    </a:ln>
                  </pic:spPr>
                </pic:pic>
              </a:graphicData>
            </a:graphic>
          </wp:anchor>
        </w:drawing>
      </w:r>
    </w:p>
    <w:p w:rsidR="008B574C" w:rsidRPr="00FA53AF" w:rsidRDefault="008B574C" w:rsidP="008B574C">
      <w:pPr>
        <w:spacing w:after="0" w:line="240" w:lineRule="auto"/>
        <w:rPr>
          <w:rFonts w:ascii="Times New Roman" w:eastAsia="Times New Roman" w:hAnsi="Times New Roman"/>
          <w:sz w:val="28"/>
          <w:szCs w:val="28"/>
          <w:lang w:eastAsia="ru-RU"/>
        </w:rPr>
      </w:pPr>
    </w:p>
    <w:p w:rsidR="008B574C" w:rsidRPr="00FA53AF" w:rsidRDefault="008B574C" w:rsidP="008B574C">
      <w:pPr>
        <w:keepNext/>
        <w:spacing w:after="0" w:line="240" w:lineRule="auto"/>
        <w:jc w:val="center"/>
        <w:outlineLvl w:val="0"/>
        <w:rPr>
          <w:rFonts w:ascii="Times New Roman" w:eastAsia="Times New Roman" w:hAnsi="Times New Roman"/>
          <w:sz w:val="28"/>
          <w:szCs w:val="28"/>
          <w:lang w:eastAsia="ru-RU"/>
        </w:rPr>
      </w:pPr>
    </w:p>
    <w:p w:rsidR="008B574C" w:rsidRDefault="008B574C" w:rsidP="008B574C">
      <w:pPr>
        <w:keepNext/>
        <w:spacing w:after="0" w:line="240" w:lineRule="auto"/>
        <w:jc w:val="center"/>
        <w:outlineLvl w:val="0"/>
        <w:rPr>
          <w:rFonts w:ascii="Times New Roman" w:eastAsia="Times New Roman" w:hAnsi="Times New Roman"/>
          <w:b/>
          <w:sz w:val="28"/>
          <w:szCs w:val="28"/>
          <w:lang w:eastAsia="ru-RU"/>
        </w:rPr>
      </w:pPr>
    </w:p>
    <w:p w:rsidR="008B574C" w:rsidRPr="00FA53AF" w:rsidRDefault="008B574C" w:rsidP="008B574C">
      <w:pPr>
        <w:keepNext/>
        <w:spacing w:after="0" w:line="240" w:lineRule="auto"/>
        <w:jc w:val="center"/>
        <w:outlineLvl w:val="0"/>
        <w:rPr>
          <w:rFonts w:ascii="Times New Roman" w:eastAsia="Times New Roman" w:hAnsi="Times New Roman"/>
          <w:b/>
          <w:sz w:val="28"/>
          <w:szCs w:val="28"/>
          <w:lang w:eastAsia="ru-RU"/>
        </w:rPr>
      </w:pPr>
      <w:r w:rsidRPr="00FA53AF">
        <w:rPr>
          <w:rFonts w:ascii="Times New Roman" w:eastAsia="Times New Roman" w:hAnsi="Times New Roman"/>
          <w:b/>
          <w:sz w:val="28"/>
          <w:szCs w:val="28"/>
          <w:lang w:eastAsia="ru-RU"/>
        </w:rPr>
        <w:t>СОБРАНИЕ ДЕПУТАТОВ</w:t>
      </w:r>
    </w:p>
    <w:p w:rsidR="008B574C" w:rsidRPr="00FA53AF" w:rsidRDefault="008B574C" w:rsidP="008B574C">
      <w:pPr>
        <w:keepNext/>
        <w:spacing w:after="0" w:line="240" w:lineRule="auto"/>
        <w:jc w:val="center"/>
        <w:outlineLvl w:val="0"/>
        <w:rPr>
          <w:rFonts w:ascii="Times New Roman" w:eastAsia="Times New Roman" w:hAnsi="Times New Roman"/>
          <w:b/>
          <w:sz w:val="28"/>
          <w:szCs w:val="28"/>
          <w:lang w:eastAsia="ru-RU"/>
        </w:rPr>
      </w:pPr>
      <w:r w:rsidRPr="00FA53AF">
        <w:rPr>
          <w:rFonts w:ascii="Times New Roman" w:eastAsia="Times New Roman" w:hAnsi="Times New Roman"/>
          <w:b/>
          <w:sz w:val="28"/>
          <w:szCs w:val="28"/>
          <w:lang w:eastAsia="ru-RU"/>
        </w:rPr>
        <w:t>КАРТАЛИНСКОГО МУНИЦИПАЛЬНОГО ОКРУГА</w:t>
      </w:r>
    </w:p>
    <w:p w:rsidR="008B574C" w:rsidRPr="00FA53AF" w:rsidRDefault="008B574C" w:rsidP="008B574C">
      <w:pPr>
        <w:tabs>
          <w:tab w:val="center" w:pos="4551"/>
          <w:tab w:val="right" w:pos="8306"/>
        </w:tabs>
        <w:spacing w:after="0" w:line="240" w:lineRule="auto"/>
        <w:ind w:right="-130"/>
        <w:jc w:val="center"/>
        <w:rPr>
          <w:rFonts w:ascii="Times New Roman" w:eastAsia="Times New Roman" w:hAnsi="Times New Roman"/>
          <w:sz w:val="28"/>
          <w:szCs w:val="28"/>
          <w:lang w:eastAsia="ru-RU"/>
        </w:rPr>
      </w:pPr>
      <w:r w:rsidRPr="00FA53AF">
        <w:rPr>
          <w:rFonts w:ascii="Times New Roman" w:eastAsia="Times New Roman" w:hAnsi="Times New Roman"/>
          <w:b/>
          <w:sz w:val="28"/>
          <w:szCs w:val="28"/>
          <w:lang w:eastAsia="ru-RU"/>
        </w:rPr>
        <w:t>ЧЕЛЯБИНСКОЙ ОБЛАСТИ</w:t>
      </w:r>
    </w:p>
    <w:p w:rsidR="008B574C" w:rsidRPr="00FA53AF" w:rsidRDefault="008B574C" w:rsidP="008B574C">
      <w:pPr>
        <w:tabs>
          <w:tab w:val="center" w:pos="4153"/>
          <w:tab w:val="right" w:pos="8306"/>
        </w:tabs>
        <w:spacing w:after="0" w:line="240" w:lineRule="auto"/>
        <w:jc w:val="center"/>
        <w:rPr>
          <w:rFonts w:ascii="Times New Roman" w:eastAsia="Times New Roman" w:hAnsi="Times New Roman"/>
          <w:sz w:val="28"/>
          <w:szCs w:val="28"/>
          <w:lang w:eastAsia="ru-RU"/>
        </w:rPr>
      </w:pPr>
    </w:p>
    <w:p w:rsidR="008B574C" w:rsidRPr="00C059A8" w:rsidRDefault="008B574C" w:rsidP="008B574C">
      <w:pPr>
        <w:pBdr>
          <w:bottom w:val="single" w:sz="12" w:space="1" w:color="auto"/>
        </w:pBdr>
        <w:tabs>
          <w:tab w:val="center" w:pos="4153"/>
          <w:tab w:val="right" w:pos="8306"/>
        </w:tabs>
        <w:spacing w:after="0" w:line="240" w:lineRule="auto"/>
        <w:jc w:val="center"/>
        <w:rPr>
          <w:rFonts w:ascii="Times New Roman" w:eastAsia="Times New Roman" w:hAnsi="Times New Roman"/>
          <w:sz w:val="40"/>
          <w:szCs w:val="40"/>
          <w:lang w:eastAsia="ru-RU"/>
        </w:rPr>
      </w:pPr>
      <w:proofErr w:type="gramStart"/>
      <w:r w:rsidRPr="00C059A8">
        <w:rPr>
          <w:rFonts w:ascii="Times New Roman" w:eastAsia="Times New Roman" w:hAnsi="Times New Roman"/>
          <w:sz w:val="40"/>
          <w:szCs w:val="40"/>
          <w:lang w:eastAsia="ru-RU"/>
        </w:rPr>
        <w:t>Р</w:t>
      </w:r>
      <w:proofErr w:type="gramEnd"/>
      <w:r w:rsidRPr="00C059A8">
        <w:rPr>
          <w:rFonts w:ascii="Times New Roman" w:eastAsia="Times New Roman" w:hAnsi="Times New Roman"/>
          <w:sz w:val="40"/>
          <w:szCs w:val="40"/>
          <w:lang w:eastAsia="ru-RU"/>
        </w:rPr>
        <w:t xml:space="preserve"> Е Ш Е Н И Е</w:t>
      </w:r>
    </w:p>
    <w:p w:rsidR="008B574C" w:rsidRPr="00FA53AF" w:rsidRDefault="008B574C" w:rsidP="008B574C">
      <w:pPr>
        <w:tabs>
          <w:tab w:val="center" w:pos="4153"/>
          <w:tab w:val="right" w:pos="8306"/>
        </w:tabs>
        <w:spacing w:after="0" w:line="240" w:lineRule="auto"/>
        <w:rPr>
          <w:rFonts w:ascii="Times New Roman" w:eastAsia="Times New Roman" w:hAnsi="Times New Roman"/>
          <w:sz w:val="28"/>
          <w:szCs w:val="28"/>
          <w:lang w:eastAsia="ru-RU"/>
        </w:rPr>
      </w:pPr>
    </w:p>
    <w:p w:rsidR="008B574C" w:rsidRPr="00FA53AF" w:rsidRDefault="008B574C" w:rsidP="008B574C">
      <w:pPr>
        <w:overflowPunct w:val="0"/>
        <w:autoSpaceDE w:val="0"/>
        <w:autoSpaceDN w:val="0"/>
        <w:adjustRightInd w:val="0"/>
        <w:spacing w:after="0" w:line="240" w:lineRule="auto"/>
        <w:jc w:val="both"/>
        <w:rPr>
          <w:rFonts w:ascii="Times New Roman" w:hAnsi="Times New Roman"/>
          <w:sz w:val="28"/>
          <w:szCs w:val="28"/>
          <w:lang w:eastAsia="ru-RU"/>
        </w:rPr>
      </w:pPr>
      <w:r w:rsidRPr="00FA53AF">
        <w:rPr>
          <w:rFonts w:ascii="Times New Roman" w:eastAsia="Times New Roman" w:hAnsi="Times New Roman"/>
          <w:bCs/>
          <w:sz w:val="28"/>
          <w:szCs w:val="28"/>
          <w:lang w:eastAsia="ru-RU"/>
        </w:rPr>
        <w:t xml:space="preserve">от </w:t>
      </w:r>
      <w:r w:rsidR="00C059A8">
        <w:rPr>
          <w:rFonts w:ascii="Times New Roman" w:eastAsia="Times New Roman" w:hAnsi="Times New Roman"/>
          <w:bCs/>
          <w:sz w:val="28"/>
          <w:szCs w:val="28"/>
          <w:lang w:eastAsia="ru-RU"/>
        </w:rPr>
        <w:t xml:space="preserve">26 февраля </w:t>
      </w:r>
      <w:r w:rsidRPr="00FA53AF">
        <w:rPr>
          <w:rFonts w:ascii="Times New Roman" w:eastAsia="Times New Roman" w:hAnsi="Times New Roman"/>
          <w:bCs/>
          <w:sz w:val="28"/>
          <w:szCs w:val="28"/>
          <w:lang w:eastAsia="ru-RU"/>
        </w:rPr>
        <w:t>202</w:t>
      </w:r>
      <w:r w:rsidR="00B65EA6">
        <w:rPr>
          <w:rFonts w:ascii="Times New Roman" w:eastAsia="Times New Roman" w:hAnsi="Times New Roman"/>
          <w:bCs/>
          <w:sz w:val="28"/>
          <w:szCs w:val="28"/>
          <w:lang w:eastAsia="ru-RU"/>
        </w:rPr>
        <w:t>6</w:t>
      </w:r>
      <w:r w:rsidRPr="00FA53AF">
        <w:rPr>
          <w:rFonts w:ascii="Times New Roman" w:eastAsia="Times New Roman" w:hAnsi="Times New Roman"/>
          <w:bCs/>
          <w:sz w:val="28"/>
          <w:szCs w:val="28"/>
          <w:lang w:eastAsia="ru-RU"/>
        </w:rPr>
        <w:t xml:space="preserve"> года №</w:t>
      </w:r>
      <w:r w:rsidR="00C059A8">
        <w:rPr>
          <w:rFonts w:ascii="Times New Roman" w:eastAsia="Times New Roman" w:hAnsi="Times New Roman"/>
          <w:bCs/>
          <w:sz w:val="28"/>
          <w:szCs w:val="28"/>
          <w:lang w:eastAsia="ru-RU"/>
        </w:rPr>
        <w:t xml:space="preserve"> 146</w:t>
      </w:r>
    </w:p>
    <w:p w:rsidR="008B574C" w:rsidRPr="00FA53AF" w:rsidRDefault="00370245" w:rsidP="001D689E">
      <w:pPr>
        <w:spacing w:after="0" w:line="240" w:lineRule="auto"/>
        <w:ind w:right="5244"/>
        <w:jc w:val="both"/>
        <w:rPr>
          <w:rFonts w:ascii="Times New Roman" w:eastAsia="Times New Roman" w:hAnsi="Times New Roman"/>
          <w:sz w:val="28"/>
          <w:szCs w:val="28"/>
          <w:lang w:eastAsia="ru-RU"/>
        </w:rPr>
      </w:pPr>
      <w:r w:rsidRPr="00FA53AF">
        <w:rPr>
          <w:rFonts w:ascii="Times New Roman" w:eastAsia="Times New Roman" w:hAnsi="Times New Roman"/>
          <w:sz w:val="28"/>
          <w:szCs w:val="28"/>
          <w:lang w:eastAsia="ru-RU"/>
        </w:rPr>
        <w:t>Об утверждении</w:t>
      </w:r>
      <w:r w:rsidR="00B65EA6">
        <w:rPr>
          <w:rFonts w:ascii="Times New Roman" w:eastAsia="Times New Roman" w:hAnsi="Times New Roman"/>
          <w:sz w:val="28"/>
          <w:szCs w:val="28"/>
          <w:lang w:eastAsia="ru-RU"/>
        </w:rPr>
        <w:t xml:space="preserve"> </w:t>
      </w:r>
      <w:r w:rsidR="001D689E" w:rsidRPr="00FA53AF">
        <w:rPr>
          <w:rFonts w:ascii="Times New Roman" w:eastAsia="Times New Roman" w:hAnsi="Times New Roman"/>
          <w:sz w:val="28"/>
          <w:szCs w:val="28"/>
          <w:lang w:eastAsia="ru-RU"/>
        </w:rPr>
        <w:t>Положени</w:t>
      </w:r>
      <w:r w:rsidRPr="00FA53AF">
        <w:rPr>
          <w:rFonts w:ascii="Times New Roman" w:eastAsia="Times New Roman" w:hAnsi="Times New Roman"/>
          <w:sz w:val="28"/>
          <w:szCs w:val="28"/>
          <w:lang w:eastAsia="ru-RU"/>
        </w:rPr>
        <w:t>я</w:t>
      </w:r>
      <w:r w:rsidR="001D689E" w:rsidRPr="00FA53AF">
        <w:rPr>
          <w:rFonts w:ascii="Times New Roman" w:eastAsia="Times New Roman" w:hAnsi="Times New Roman"/>
          <w:sz w:val="28"/>
          <w:szCs w:val="28"/>
          <w:lang w:eastAsia="ru-RU"/>
        </w:rPr>
        <w:t xml:space="preserve"> о представлении гражданами, претендующими на замещение должностей муниципальной службы Карталинского муниципального округа, и муниципальными служащими Карталинского муниципального округа сведений о доходах, об имуществе и обязательствах имущественного характера</w:t>
      </w:r>
    </w:p>
    <w:p w:rsidR="001D689E" w:rsidRDefault="001D689E" w:rsidP="008B574C">
      <w:pPr>
        <w:spacing w:after="0" w:line="240" w:lineRule="auto"/>
        <w:jc w:val="both"/>
        <w:rPr>
          <w:rFonts w:ascii="Times New Roman" w:eastAsia="Times New Roman" w:hAnsi="Times New Roman"/>
          <w:sz w:val="28"/>
          <w:szCs w:val="28"/>
          <w:lang w:eastAsia="ru-RU"/>
        </w:rPr>
      </w:pPr>
    </w:p>
    <w:p w:rsidR="00370245" w:rsidRPr="00FA53AF" w:rsidRDefault="00370245" w:rsidP="00370245">
      <w:pPr>
        <w:spacing w:after="0" w:line="240" w:lineRule="auto"/>
        <w:ind w:firstLine="708"/>
        <w:jc w:val="both"/>
        <w:rPr>
          <w:rFonts w:ascii="Times New Roman" w:eastAsia="Times New Roman" w:hAnsi="Times New Roman"/>
          <w:sz w:val="28"/>
          <w:szCs w:val="28"/>
          <w:lang w:eastAsia="ru-RU"/>
        </w:rPr>
      </w:pPr>
      <w:proofErr w:type="gramStart"/>
      <w:r w:rsidRPr="00FA53AF">
        <w:rPr>
          <w:rFonts w:ascii="Times New Roman" w:eastAsia="Times New Roman" w:hAnsi="Times New Roman"/>
          <w:sz w:val="28"/>
          <w:szCs w:val="28"/>
          <w:lang w:eastAsia="ru-RU"/>
        </w:rPr>
        <w:t xml:space="preserve">В соответствии с Федеральным </w:t>
      </w:r>
      <w:hyperlink r:id="rId9" w:tooltip="Федеральный закон от 25.12.2008 N 273-ФЗ (ред. от 22.12.2014) &quot;О противодействии коррупции&quot;{КонсультантПлюс}" w:history="1">
        <w:r w:rsidRPr="00FA53AF">
          <w:rPr>
            <w:rStyle w:val="a5"/>
            <w:rFonts w:ascii="Times New Roman" w:eastAsia="Times New Roman" w:hAnsi="Times New Roman"/>
            <w:color w:val="auto"/>
            <w:sz w:val="28"/>
            <w:szCs w:val="28"/>
            <w:u w:val="none"/>
            <w:lang w:eastAsia="ru-RU"/>
          </w:rPr>
          <w:t>законом</w:t>
        </w:r>
      </w:hyperlink>
      <w:r w:rsidRPr="00FA53AF">
        <w:rPr>
          <w:rFonts w:ascii="Times New Roman" w:eastAsia="Times New Roman" w:hAnsi="Times New Roman"/>
          <w:sz w:val="28"/>
          <w:szCs w:val="28"/>
          <w:lang w:eastAsia="ru-RU"/>
        </w:rPr>
        <w:t xml:space="preserve"> от 25.12.2008 года № 273-ФЗ «О противодействии коррупции», </w:t>
      </w:r>
      <w:hyperlink r:id="rId10" w:tooltip="Указ Президента РФ от 18.05.2009 N 559 (ред. от 15.07.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history="1">
        <w:r w:rsidRPr="00FA53AF">
          <w:rPr>
            <w:rStyle w:val="a5"/>
            <w:rFonts w:ascii="Times New Roman" w:eastAsia="Times New Roman" w:hAnsi="Times New Roman"/>
            <w:color w:val="auto"/>
            <w:sz w:val="28"/>
            <w:szCs w:val="28"/>
            <w:u w:val="none"/>
            <w:lang w:eastAsia="ru-RU"/>
          </w:rPr>
          <w:t>Указом</w:t>
        </w:r>
      </w:hyperlink>
      <w:r w:rsidRPr="00FA53AF">
        <w:rPr>
          <w:rFonts w:ascii="Times New Roman" w:eastAsia="Times New Roman" w:hAnsi="Times New Roman"/>
          <w:sz w:val="28"/>
          <w:szCs w:val="28"/>
          <w:lang w:eastAsia="ru-RU"/>
        </w:rPr>
        <w:t xml:space="preserve"> Президента Российской Федерации от 18.05.2009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Федеральным законом от 02.03.2007 года № 25-ФЗ «О муниципальной службе в Российской Федерации», законом Челябинской области от 30.05.2007</w:t>
      </w:r>
      <w:proofErr w:type="gramEnd"/>
      <w:r w:rsidRPr="00FA53AF">
        <w:rPr>
          <w:rFonts w:ascii="Times New Roman" w:eastAsia="Times New Roman" w:hAnsi="Times New Roman"/>
          <w:sz w:val="28"/>
          <w:szCs w:val="28"/>
          <w:lang w:eastAsia="ru-RU"/>
        </w:rPr>
        <w:t xml:space="preserve"> года № 144-ЗО «О регулировании муниципальной службы в Челябинской области», и руководствуясь Уставом Карталинского муниципального </w:t>
      </w:r>
      <w:bookmarkStart w:id="0" w:name="_Hlk215578617"/>
      <w:r w:rsidRPr="00FA53AF">
        <w:rPr>
          <w:rFonts w:ascii="Times New Roman" w:eastAsia="Times New Roman" w:hAnsi="Times New Roman"/>
          <w:sz w:val="28"/>
          <w:szCs w:val="28"/>
          <w:lang w:eastAsia="ru-RU"/>
        </w:rPr>
        <w:t>округа</w:t>
      </w:r>
      <w:bookmarkEnd w:id="0"/>
      <w:r w:rsidRPr="00FA53AF">
        <w:rPr>
          <w:rFonts w:ascii="Times New Roman" w:eastAsia="Times New Roman" w:hAnsi="Times New Roman"/>
          <w:sz w:val="28"/>
          <w:szCs w:val="28"/>
          <w:lang w:eastAsia="ru-RU"/>
        </w:rPr>
        <w:t xml:space="preserve">, </w:t>
      </w:r>
    </w:p>
    <w:p w:rsidR="00370245" w:rsidRPr="00FA53AF" w:rsidRDefault="008B574C" w:rsidP="00370245">
      <w:pPr>
        <w:spacing w:after="0" w:line="240" w:lineRule="auto"/>
        <w:ind w:firstLine="708"/>
        <w:jc w:val="both"/>
        <w:rPr>
          <w:rFonts w:ascii="Times New Roman" w:eastAsia="Times New Roman" w:hAnsi="Times New Roman"/>
          <w:sz w:val="28"/>
          <w:szCs w:val="28"/>
          <w:lang w:eastAsia="ru-RU"/>
        </w:rPr>
      </w:pPr>
      <w:r w:rsidRPr="00FA53AF">
        <w:rPr>
          <w:rFonts w:ascii="Times New Roman" w:eastAsia="Courier New" w:hAnsi="Times New Roman"/>
          <w:sz w:val="28"/>
          <w:szCs w:val="28"/>
          <w:lang w:eastAsia="ru-RU"/>
        </w:rPr>
        <w:t xml:space="preserve">Собрание депутатов Карталинского муниципального </w:t>
      </w:r>
      <w:r w:rsidRPr="00FA53AF">
        <w:rPr>
          <w:rFonts w:ascii="Times New Roman" w:eastAsia="Times New Roman" w:hAnsi="Times New Roman"/>
          <w:sz w:val="28"/>
          <w:szCs w:val="28"/>
          <w:lang w:eastAsia="ru-RU"/>
        </w:rPr>
        <w:t>округа Челябинской области</w:t>
      </w:r>
      <w:r w:rsidRPr="00FA53AF">
        <w:rPr>
          <w:rFonts w:ascii="Times New Roman" w:eastAsia="Courier New" w:hAnsi="Times New Roman"/>
          <w:sz w:val="28"/>
          <w:szCs w:val="28"/>
          <w:lang w:eastAsia="ru-RU"/>
        </w:rPr>
        <w:t xml:space="preserve"> РЕШАЕТ:</w:t>
      </w:r>
    </w:p>
    <w:p w:rsidR="00370245" w:rsidRPr="00FA53AF" w:rsidRDefault="00370245" w:rsidP="00370245">
      <w:pPr>
        <w:spacing w:after="0" w:line="240" w:lineRule="auto"/>
        <w:ind w:firstLine="708"/>
        <w:jc w:val="both"/>
        <w:rPr>
          <w:rFonts w:ascii="Times New Roman" w:eastAsia="Times New Roman" w:hAnsi="Times New Roman"/>
          <w:sz w:val="28"/>
          <w:szCs w:val="28"/>
          <w:lang w:eastAsia="ru-RU"/>
        </w:rPr>
      </w:pPr>
    </w:p>
    <w:p w:rsidR="00370245" w:rsidRPr="00FA53AF" w:rsidRDefault="00370245" w:rsidP="001C7E36">
      <w:pPr>
        <w:pStyle w:val="a7"/>
        <w:numPr>
          <w:ilvl w:val="0"/>
          <w:numId w:val="3"/>
        </w:numPr>
        <w:tabs>
          <w:tab w:val="left" w:pos="993"/>
        </w:tabs>
        <w:spacing w:after="0" w:line="240" w:lineRule="auto"/>
        <w:ind w:left="0" w:firstLine="708"/>
        <w:jc w:val="both"/>
        <w:rPr>
          <w:rFonts w:ascii="Times New Roman" w:eastAsia="Times New Roman" w:hAnsi="Times New Roman"/>
          <w:bCs/>
          <w:sz w:val="28"/>
          <w:szCs w:val="28"/>
          <w:lang w:eastAsia="ru-RU"/>
        </w:rPr>
      </w:pPr>
      <w:r w:rsidRPr="00FA53AF">
        <w:rPr>
          <w:rFonts w:ascii="Times New Roman" w:eastAsia="Times New Roman" w:hAnsi="Times New Roman"/>
          <w:bCs/>
          <w:sz w:val="28"/>
          <w:szCs w:val="28"/>
          <w:lang w:eastAsia="ru-RU"/>
        </w:rPr>
        <w:t xml:space="preserve">Утвердить прилагаемое </w:t>
      </w:r>
      <w:hyperlink w:anchor="Par44" w:tooltip="Положение" w:history="1">
        <w:r w:rsidRPr="00FA53AF">
          <w:rPr>
            <w:rStyle w:val="a5"/>
            <w:rFonts w:ascii="Times New Roman" w:eastAsia="Times New Roman" w:hAnsi="Times New Roman"/>
            <w:bCs/>
            <w:color w:val="auto"/>
            <w:sz w:val="28"/>
            <w:szCs w:val="28"/>
            <w:u w:val="none"/>
            <w:lang w:eastAsia="ru-RU"/>
          </w:rPr>
          <w:t>Положение</w:t>
        </w:r>
      </w:hyperlink>
      <w:r w:rsidRPr="00FA53AF">
        <w:rPr>
          <w:rFonts w:ascii="Times New Roman" w:eastAsia="Times New Roman" w:hAnsi="Times New Roman"/>
          <w:bCs/>
          <w:sz w:val="28"/>
          <w:szCs w:val="28"/>
          <w:lang w:eastAsia="ru-RU"/>
        </w:rPr>
        <w:t xml:space="preserve"> о представлении гражданами, претендующими на замещение должностей муниципальной службы Карталинского муниципального </w:t>
      </w:r>
      <w:r w:rsidRPr="00FA53AF">
        <w:rPr>
          <w:rFonts w:ascii="Times New Roman" w:eastAsia="Times New Roman" w:hAnsi="Times New Roman"/>
          <w:sz w:val="28"/>
          <w:szCs w:val="28"/>
          <w:lang w:eastAsia="ru-RU"/>
        </w:rPr>
        <w:t>округа</w:t>
      </w:r>
      <w:r w:rsidRPr="00FA53AF">
        <w:rPr>
          <w:rFonts w:ascii="Times New Roman" w:eastAsia="Times New Roman" w:hAnsi="Times New Roman"/>
          <w:bCs/>
          <w:sz w:val="28"/>
          <w:szCs w:val="28"/>
          <w:lang w:eastAsia="ru-RU"/>
        </w:rPr>
        <w:t xml:space="preserve">, и муниципальными служащими Карталинского муниципального </w:t>
      </w:r>
      <w:r w:rsidRPr="00FA53AF">
        <w:rPr>
          <w:rFonts w:ascii="Times New Roman" w:eastAsia="Times New Roman" w:hAnsi="Times New Roman"/>
          <w:sz w:val="28"/>
          <w:szCs w:val="28"/>
          <w:lang w:eastAsia="ru-RU"/>
        </w:rPr>
        <w:t>округа</w:t>
      </w:r>
      <w:r w:rsidRPr="00FA53AF">
        <w:rPr>
          <w:rFonts w:ascii="Times New Roman" w:eastAsia="Times New Roman" w:hAnsi="Times New Roman"/>
          <w:bCs/>
          <w:sz w:val="28"/>
          <w:szCs w:val="28"/>
          <w:lang w:eastAsia="ru-RU"/>
        </w:rPr>
        <w:t xml:space="preserve"> сведений о доходах, об имуществе и обязател</w:t>
      </w:r>
      <w:r w:rsidR="009D616A" w:rsidRPr="00FA53AF">
        <w:rPr>
          <w:rFonts w:ascii="Times New Roman" w:eastAsia="Times New Roman" w:hAnsi="Times New Roman"/>
          <w:bCs/>
          <w:sz w:val="28"/>
          <w:szCs w:val="28"/>
          <w:lang w:eastAsia="ru-RU"/>
        </w:rPr>
        <w:t>ьствах имущественного характера</w:t>
      </w:r>
      <w:r w:rsidRPr="00FA53AF">
        <w:rPr>
          <w:rFonts w:ascii="Times New Roman" w:eastAsia="Times New Roman" w:hAnsi="Times New Roman"/>
          <w:bCs/>
          <w:sz w:val="28"/>
          <w:szCs w:val="28"/>
          <w:lang w:eastAsia="ru-RU"/>
        </w:rPr>
        <w:t>.</w:t>
      </w:r>
    </w:p>
    <w:p w:rsidR="001C7E36" w:rsidRDefault="00C059A8" w:rsidP="001F297D">
      <w:pPr>
        <w:pStyle w:val="a7"/>
        <w:numPr>
          <w:ilvl w:val="0"/>
          <w:numId w:val="3"/>
        </w:numPr>
        <w:tabs>
          <w:tab w:val="left" w:pos="993"/>
        </w:tabs>
        <w:spacing w:after="0" w:line="240" w:lineRule="auto"/>
        <w:ind w:left="0"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FA53AF">
        <w:rPr>
          <w:rFonts w:ascii="Times New Roman" w:eastAsia="Times New Roman" w:hAnsi="Times New Roman"/>
          <w:sz w:val="28"/>
          <w:szCs w:val="28"/>
          <w:lang w:eastAsia="ru-RU"/>
        </w:rPr>
        <w:t xml:space="preserve">ризнать утратившим силу </w:t>
      </w:r>
      <w:r>
        <w:rPr>
          <w:rFonts w:ascii="Times New Roman" w:eastAsia="Times New Roman" w:hAnsi="Times New Roman"/>
          <w:sz w:val="28"/>
          <w:szCs w:val="28"/>
          <w:lang w:eastAsia="ru-RU"/>
        </w:rPr>
        <w:t>р</w:t>
      </w:r>
      <w:r w:rsidR="001C7E36" w:rsidRPr="00FA53AF">
        <w:rPr>
          <w:rFonts w:ascii="Times New Roman" w:eastAsia="Times New Roman" w:hAnsi="Times New Roman"/>
          <w:sz w:val="28"/>
          <w:szCs w:val="28"/>
          <w:lang w:eastAsia="ru-RU"/>
        </w:rPr>
        <w:t>ешение Собрания депутатов Карталинского муниципального округа Челябинской о</w:t>
      </w:r>
      <w:r w:rsidR="009D616A" w:rsidRPr="00FA53AF">
        <w:rPr>
          <w:rFonts w:ascii="Times New Roman" w:eastAsia="Times New Roman" w:hAnsi="Times New Roman"/>
          <w:sz w:val="28"/>
          <w:szCs w:val="28"/>
          <w:lang w:eastAsia="ru-RU"/>
        </w:rPr>
        <w:t xml:space="preserve">бласти от 25.12.2025 года № 119 </w:t>
      </w:r>
      <w:r w:rsidR="001C7E36" w:rsidRPr="00FA53AF">
        <w:rPr>
          <w:rFonts w:ascii="Times New Roman" w:eastAsia="Times New Roman" w:hAnsi="Times New Roman"/>
          <w:sz w:val="28"/>
          <w:szCs w:val="28"/>
          <w:lang w:eastAsia="ru-RU"/>
        </w:rPr>
        <w:t>«Об</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утверждении</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Положения</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представлении</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гражданами,</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претендующими</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на</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замещение</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должностей муниципальной службы</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Карталинского муниципального округа,</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и</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муниципальными</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служащими</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Карталинского муниципального округа</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сведений о доходах, об имуществе и</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обязательствах</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имущественного</w:t>
      </w:r>
      <w:r w:rsidR="009D616A" w:rsidRPr="00FA53AF">
        <w:rPr>
          <w:rFonts w:ascii="Times New Roman" w:eastAsia="Times New Roman" w:hAnsi="Times New Roman"/>
          <w:sz w:val="28"/>
          <w:szCs w:val="28"/>
          <w:lang w:eastAsia="ru-RU"/>
        </w:rPr>
        <w:t xml:space="preserve"> </w:t>
      </w:r>
      <w:r w:rsidR="001C7E36" w:rsidRPr="00FA53AF">
        <w:rPr>
          <w:rFonts w:ascii="Times New Roman" w:eastAsia="Times New Roman" w:hAnsi="Times New Roman"/>
          <w:sz w:val="28"/>
          <w:szCs w:val="28"/>
          <w:lang w:eastAsia="ru-RU"/>
        </w:rPr>
        <w:t>характера</w:t>
      </w:r>
      <w:r w:rsidR="001F297D" w:rsidRPr="00FA53AF">
        <w:rPr>
          <w:rFonts w:ascii="Times New Roman" w:eastAsia="Times New Roman" w:hAnsi="Times New Roman"/>
          <w:sz w:val="28"/>
          <w:szCs w:val="28"/>
          <w:lang w:eastAsia="ru-RU"/>
        </w:rPr>
        <w:t>».</w:t>
      </w:r>
    </w:p>
    <w:p w:rsidR="00C059A8" w:rsidRDefault="00C059A8" w:rsidP="00C059A8">
      <w:pPr>
        <w:pStyle w:val="a7"/>
        <w:tabs>
          <w:tab w:val="left" w:pos="993"/>
        </w:tabs>
        <w:spacing w:after="0" w:line="240" w:lineRule="auto"/>
        <w:ind w:left="708"/>
        <w:jc w:val="both"/>
        <w:rPr>
          <w:rFonts w:ascii="Times New Roman" w:eastAsia="Times New Roman" w:hAnsi="Times New Roman"/>
          <w:sz w:val="28"/>
          <w:szCs w:val="28"/>
          <w:lang w:eastAsia="ru-RU"/>
        </w:rPr>
      </w:pPr>
    </w:p>
    <w:p w:rsidR="00C059A8" w:rsidRPr="00C059A8" w:rsidRDefault="00C059A8" w:rsidP="00C059A8">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C059A8">
        <w:rPr>
          <w:rFonts w:ascii="Times New Roman" w:eastAsia="Times New Roman" w:hAnsi="Times New Roman"/>
          <w:sz w:val="26"/>
          <w:szCs w:val="26"/>
          <w:lang w:eastAsia="ru-RU"/>
        </w:rPr>
        <w:t>. Настоящее решение вступает в силу со дня его официального опубликования.</w:t>
      </w:r>
    </w:p>
    <w:p w:rsidR="00C059A8" w:rsidRPr="00C059A8" w:rsidRDefault="00C059A8" w:rsidP="00C059A8">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Pr="00C059A8">
        <w:rPr>
          <w:rFonts w:ascii="Times New Roman" w:eastAsia="Times New Roman" w:hAnsi="Times New Roman"/>
          <w:sz w:val="26"/>
          <w:szCs w:val="26"/>
          <w:lang w:eastAsia="ru-RU"/>
        </w:rPr>
        <w:t>. Настоящее решение направить Главе Карталинского муниципального округа Челябинской области для подписания и опубликования.</w:t>
      </w:r>
    </w:p>
    <w:p w:rsidR="00C059A8" w:rsidRPr="00C059A8" w:rsidRDefault="00C059A8" w:rsidP="00C059A8">
      <w:pPr>
        <w:tabs>
          <w:tab w:val="left" w:pos="993"/>
        </w:tabs>
        <w:spacing w:after="0" w:line="240" w:lineRule="auto"/>
        <w:ind w:firstLine="708"/>
        <w:jc w:val="both"/>
        <w:rPr>
          <w:rFonts w:ascii="Times New Roman" w:eastAsia="Times New Roman" w:hAnsi="Times New Roman"/>
          <w:sz w:val="28"/>
          <w:szCs w:val="28"/>
          <w:lang w:eastAsia="ru-RU"/>
        </w:rPr>
      </w:pPr>
      <w:r>
        <w:rPr>
          <w:rFonts w:ascii="Times New Roman" w:hAnsi="Times New Roman"/>
          <w:spacing w:val="-1"/>
          <w:sz w:val="26"/>
          <w:szCs w:val="26"/>
        </w:rPr>
        <w:t>5</w:t>
      </w:r>
      <w:r w:rsidRPr="00C059A8">
        <w:rPr>
          <w:rFonts w:ascii="Times New Roman" w:hAnsi="Times New Roman"/>
          <w:spacing w:val="-1"/>
          <w:sz w:val="26"/>
          <w:szCs w:val="26"/>
        </w:rPr>
        <w:t xml:space="preserve">. </w:t>
      </w:r>
      <w:r w:rsidRPr="00C059A8">
        <w:rPr>
          <w:rFonts w:ascii="Times New Roman" w:hAnsi="Times New Roman"/>
          <w:sz w:val="26"/>
          <w:szCs w:val="26"/>
        </w:rPr>
        <w:t xml:space="preserve">Настоящее решение </w:t>
      </w:r>
      <w:r w:rsidRPr="00C059A8">
        <w:rPr>
          <w:rFonts w:ascii="Times New Roman" w:eastAsia="Arial" w:hAnsi="Times New Roman"/>
          <w:sz w:val="26"/>
          <w:szCs w:val="26"/>
        </w:rPr>
        <w:t>опубликовать на официальном сайте Администрации  Карталинского муниципального округа Челябинской области.</w:t>
      </w:r>
    </w:p>
    <w:p w:rsidR="008B574C" w:rsidRDefault="008B574C" w:rsidP="00C059A8">
      <w:pPr>
        <w:spacing w:after="0" w:line="240" w:lineRule="auto"/>
        <w:ind w:firstLine="708"/>
        <w:rPr>
          <w:rFonts w:ascii="Times New Roman" w:eastAsia="Times New Roman" w:hAnsi="Times New Roman"/>
          <w:sz w:val="28"/>
          <w:szCs w:val="28"/>
          <w:lang w:eastAsia="ru-RU"/>
        </w:rPr>
      </w:pPr>
    </w:p>
    <w:p w:rsidR="00C059A8" w:rsidRPr="00FA53AF" w:rsidRDefault="00C059A8" w:rsidP="00C059A8">
      <w:pPr>
        <w:spacing w:after="0" w:line="240" w:lineRule="auto"/>
        <w:ind w:firstLine="708"/>
        <w:rPr>
          <w:rFonts w:ascii="Times New Roman" w:eastAsia="Times New Roman" w:hAnsi="Times New Roman"/>
          <w:sz w:val="28"/>
          <w:szCs w:val="28"/>
          <w:lang w:eastAsia="ru-RU"/>
        </w:rPr>
      </w:pPr>
    </w:p>
    <w:p w:rsidR="008B574C" w:rsidRPr="00FA53AF" w:rsidRDefault="008B574C" w:rsidP="005F1493">
      <w:pPr>
        <w:spacing w:after="0" w:line="240" w:lineRule="auto"/>
        <w:rPr>
          <w:rFonts w:ascii="Times New Roman" w:eastAsia="Times New Roman" w:hAnsi="Times New Roman"/>
          <w:sz w:val="28"/>
          <w:szCs w:val="28"/>
          <w:lang w:eastAsia="ru-RU"/>
        </w:rPr>
      </w:pPr>
      <w:r w:rsidRPr="00FA53AF">
        <w:rPr>
          <w:rFonts w:ascii="Times New Roman" w:eastAsia="Times New Roman" w:hAnsi="Times New Roman"/>
          <w:sz w:val="28"/>
          <w:szCs w:val="28"/>
          <w:lang w:eastAsia="ru-RU"/>
        </w:rPr>
        <w:t>Председатель Собрания депутатов</w:t>
      </w:r>
    </w:p>
    <w:p w:rsidR="008B574C" w:rsidRPr="00FA53AF" w:rsidRDefault="008B574C" w:rsidP="008B574C">
      <w:pPr>
        <w:spacing w:after="0" w:line="240" w:lineRule="auto"/>
        <w:rPr>
          <w:rFonts w:ascii="Times New Roman" w:eastAsia="Times New Roman" w:hAnsi="Times New Roman"/>
          <w:sz w:val="28"/>
          <w:szCs w:val="28"/>
          <w:lang w:eastAsia="ru-RU"/>
        </w:rPr>
      </w:pPr>
      <w:r w:rsidRPr="00FA53AF">
        <w:rPr>
          <w:rFonts w:ascii="Times New Roman" w:eastAsia="Times New Roman" w:hAnsi="Times New Roman"/>
          <w:sz w:val="28"/>
          <w:szCs w:val="28"/>
          <w:lang w:eastAsia="ru-RU"/>
        </w:rPr>
        <w:t>Карталинского муниципального округа</w:t>
      </w:r>
    </w:p>
    <w:p w:rsidR="008B574C" w:rsidRPr="00FA53AF" w:rsidRDefault="008B574C" w:rsidP="008B574C">
      <w:pPr>
        <w:spacing w:after="0" w:line="240" w:lineRule="auto"/>
        <w:rPr>
          <w:rFonts w:ascii="Times New Roman" w:eastAsia="Times New Roman" w:hAnsi="Times New Roman"/>
          <w:sz w:val="28"/>
          <w:szCs w:val="28"/>
          <w:lang w:eastAsia="ru-RU"/>
        </w:rPr>
      </w:pPr>
      <w:r w:rsidRPr="00FA53AF">
        <w:rPr>
          <w:rFonts w:ascii="Times New Roman" w:eastAsia="Times New Roman" w:hAnsi="Times New Roman"/>
          <w:sz w:val="28"/>
          <w:szCs w:val="28"/>
          <w:lang w:eastAsia="ru-RU"/>
        </w:rPr>
        <w:t>Челябинской области</w:t>
      </w:r>
      <w:r w:rsidRPr="00FA53AF">
        <w:rPr>
          <w:rFonts w:ascii="Times New Roman" w:eastAsia="Times New Roman" w:hAnsi="Times New Roman"/>
          <w:sz w:val="28"/>
          <w:szCs w:val="28"/>
          <w:lang w:eastAsia="ru-RU"/>
        </w:rPr>
        <w:tab/>
      </w:r>
      <w:r w:rsidRPr="00FA53AF">
        <w:rPr>
          <w:rFonts w:ascii="Times New Roman" w:eastAsia="Times New Roman" w:hAnsi="Times New Roman"/>
          <w:sz w:val="28"/>
          <w:szCs w:val="28"/>
          <w:lang w:eastAsia="ru-RU"/>
        </w:rPr>
        <w:tab/>
      </w:r>
      <w:r w:rsidRPr="00FA53AF">
        <w:rPr>
          <w:rFonts w:ascii="Times New Roman" w:eastAsia="Times New Roman" w:hAnsi="Times New Roman"/>
          <w:sz w:val="28"/>
          <w:szCs w:val="28"/>
          <w:lang w:eastAsia="ru-RU"/>
        </w:rPr>
        <w:tab/>
      </w:r>
      <w:r w:rsidRPr="00FA53AF">
        <w:rPr>
          <w:rFonts w:ascii="Times New Roman" w:eastAsia="Times New Roman" w:hAnsi="Times New Roman"/>
          <w:sz w:val="28"/>
          <w:szCs w:val="28"/>
          <w:lang w:eastAsia="ru-RU"/>
        </w:rPr>
        <w:tab/>
      </w:r>
      <w:r w:rsidRPr="00FA53AF">
        <w:rPr>
          <w:rFonts w:ascii="Times New Roman" w:eastAsia="Times New Roman" w:hAnsi="Times New Roman"/>
          <w:sz w:val="28"/>
          <w:szCs w:val="28"/>
          <w:lang w:eastAsia="ru-RU"/>
        </w:rPr>
        <w:tab/>
        <w:t xml:space="preserve">                             Е.Н. Слинкин</w:t>
      </w:r>
    </w:p>
    <w:p w:rsidR="008B574C" w:rsidRDefault="008B574C" w:rsidP="008B574C">
      <w:pPr>
        <w:spacing w:after="0" w:line="240" w:lineRule="auto"/>
        <w:jc w:val="both"/>
        <w:rPr>
          <w:rFonts w:ascii="Times New Roman" w:eastAsia="Times New Roman" w:hAnsi="Times New Roman"/>
          <w:sz w:val="28"/>
          <w:szCs w:val="28"/>
          <w:lang w:eastAsia="ru-RU"/>
        </w:rPr>
      </w:pPr>
    </w:p>
    <w:p w:rsidR="00C059A8" w:rsidRPr="00FA53AF" w:rsidRDefault="00C059A8" w:rsidP="008B574C">
      <w:pPr>
        <w:spacing w:after="0" w:line="240" w:lineRule="auto"/>
        <w:jc w:val="both"/>
        <w:rPr>
          <w:rFonts w:ascii="Times New Roman" w:eastAsia="Times New Roman" w:hAnsi="Times New Roman"/>
          <w:sz w:val="28"/>
          <w:szCs w:val="28"/>
          <w:lang w:eastAsia="ru-RU"/>
        </w:rPr>
      </w:pPr>
    </w:p>
    <w:p w:rsidR="008B574C" w:rsidRPr="00FA53AF" w:rsidRDefault="008B574C" w:rsidP="008B574C">
      <w:pPr>
        <w:widowControl w:val="0"/>
        <w:spacing w:after="0" w:line="240" w:lineRule="auto"/>
        <w:ind w:right="680"/>
        <w:rPr>
          <w:rFonts w:ascii="Times New Roman" w:eastAsia="Times New Roman" w:hAnsi="Times New Roman"/>
          <w:spacing w:val="5"/>
          <w:sz w:val="28"/>
          <w:szCs w:val="28"/>
          <w:lang w:eastAsia="ru-RU"/>
        </w:rPr>
      </w:pPr>
      <w:r w:rsidRPr="00FA53AF">
        <w:rPr>
          <w:rFonts w:ascii="Times New Roman" w:eastAsia="Times New Roman" w:hAnsi="Times New Roman"/>
          <w:spacing w:val="5"/>
          <w:sz w:val="28"/>
          <w:szCs w:val="28"/>
          <w:lang w:eastAsia="ru-RU"/>
        </w:rPr>
        <w:t>Глава Карталинского</w:t>
      </w:r>
    </w:p>
    <w:p w:rsidR="00987E19" w:rsidRPr="00FA53AF" w:rsidRDefault="008B574C" w:rsidP="00987E19">
      <w:pPr>
        <w:spacing w:after="0" w:line="240" w:lineRule="auto"/>
        <w:jc w:val="both"/>
        <w:rPr>
          <w:rFonts w:ascii="Times New Roman" w:eastAsia="Times New Roman" w:hAnsi="Times New Roman"/>
          <w:spacing w:val="5"/>
          <w:sz w:val="28"/>
          <w:szCs w:val="28"/>
          <w:lang w:eastAsia="ru-RU"/>
        </w:rPr>
      </w:pPr>
      <w:r w:rsidRPr="00FA53AF">
        <w:rPr>
          <w:rFonts w:ascii="Times New Roman" w:eastAsia="Times New Roman" w:hAnsi="Times New Roman"/>
          <w:spacing w:val="5"/>
          <w:sz w:val="28"/>
          <w:szCs w:val="28"/>
          <w:lang w:eastAsia="ru-RU"/>
        </w:rPr>
        <w:t xml:space="preserve">муниципального </w:t>
      </w:r>
      <w:r w:rsidR="00987E19" w:rsidRPr="00FA53AF">
        <w:rPr>
          <w:rFonts w:ascii="Times New Roman" w:eastAsia="Times New Roman" w:hAnsi="Times New Roman"/>
          <w:spacing w:val="5"/>
          <w:sz w:val="28"/>
          <w:szCs w:val="28"/>
          <w:lang w:eastAsia="ru-RU"/>
        </w:rPr>
        <w:t>округа</w:t>
      </w:r>
    </w:p>
    <w:p w:rsidR="008B574C" w:rsidRPr="00FA53AF" w:rsidRDefault="00987E19" w:rsidP="00987E19">
      <w:pPr>
        <w:spacing w:after="0" w:line="240" w:lineRule="auto"/>
        <w:jc w:val="both"/>
        <w:rPr>
          <w:rFonts w:ascii="Times New Roman" w:eastAsia="Times New Roman" w:hAnsi="Times New Roman"/>
          <w:sz w:val="28"/>
          <w:szCs w:val="28"/>
          <w:lang w:eastAsia="ru-RU"/>
        </w:rPr>
      </w:pPr>
      <w:r w:rsidRPr="00FA53AF">
        <w:rPr>
          <w:rFonts w:ascii="Times New Roman" w:eastAsia="Times New Roman" w:hAnsi="Times New Roman"/>
          <w:spacing w:val="5"/>
          <w:sz w:val="28"/>
          <w:szCs w:val="28"/>
          <w:lang w:eastAsia="ru-RU"/>
        </w:rPr>
        <w:t>Челябинской области</w:t>
      </w:r>
      <w:r w:rsidR="008B574C" w:rsidRPr="00FA53AF">
        <w:rPr>
          <w:rFonts w:ascii="Times New Roman" w:eastAsia="Times New Roman" w:hAnsi="Times New Roman"/>
          <w:spacing w:val="5"/>
          <w:sz w:val="28"/>
          <w:szCs w:val="28"/>
          <w:lang w:eastAsia="ru-RU"/>
        </w:rPr>
        <w:tab/>
      </w:r>
      <w:r w:rsidR="008B574C" w:rsidRPr="00FA53AF">
        <w:rPr>
          <w:rFonts w:ascii="Times New Roman" w:eastAsia="Times New Roman" w:hAnsi="Times New Roman"/>
          <w:spacing w:val="5"/>
          <w:sz w:val="28"/>
          <w:szCs w:val="28"/>
          <w:lang w:eastAsia="ru-RU"/>
        </w:rPr>
        <w:tab/>
      </w:r>
      <w:r w:rsidR="008B574C" w:rsidRPr="00FA53AF">
        <w:rPr>
          <w:rFonts w:ascii="Times New Roman" w:eastAsia="Times New Roman" w:hAnsi="Times New Roman"/>
          <w:spacing w:val="5"/>
          <w:sz w:val="28"/>
          <w:szCs w:val="28"/>
          <w:lang w:eastAsia="ru-RU"/>
        </w:rPr>
        <w:tab/>
      </w:r>
      <w:r w:rsidR="008B574C" w:rsidRPr="00FA53AF">
        <w:rPr>
          <w:rFonts w:ascii="Times New Roman" w:eastAsia="Times New Roman" w:hAnsi="Times New Roman"/>
          <w:spacing w:val="5"/>
          <w:sz w:val="28"/>
          <w:szCs w:val="28"/>
          <w:lang w:eastAsia="ru-RU"/>
        </w:rPr>
        <w:tab/>
      </w:r>
      <w:r w:rsidR="008B574C" w:rsidRPr="00FA53AF">
        <w:rPr>
          <w:rFonts w:ascii="Times New Roman" w:eastAsia="Times New Roman" w:hAnsi="Times New Roman"/>
          <w:spacing w:val="5"/>
          <w:sz w:val="28"/>
          <w:szCs w:val="28"/>
          <w:lang w:eastAsia="ru-RU"/>
        </w:rPr>
        <w:tab/>
      </w:r>
      <w:r w:rsidR="008B574C" w:rsidRPr="00FA53AF">
        <w:rPr>
          <w:rFonts w:ascii="Times New Roman" w:eastAsia="Times New Roman" w:hAnsi="Times New Roman"/>
          <w:spacing w:val="5"/>
          <w:sz w:val="28"/>
          <w:szCs w:val="28"/>
          <w:lang w:eastAsia="ru-RU"/>
        </w:rPr>
        <w:tab/>
      </w:r>
      <w:r w:rsidR="008B574C" w:rsidRPr="00FA53AF">
        <w:rPr>
          <w:rFonts w:ascii="Times New Roman" w:eastAsia="Times New Roman" w:hAnsi="Times New Roman"/>
          <w:spacing w:val="5"/>
          <w:sz w:val="28"/>
          <w:szCs w:val="28"/>
          <w:lang w:eastAsia="ru-RU"/>
        </w:rPr>
        <w:tab/>
      </w:r>
      <w:r w:rsidRPr="00FA53AF">
        <w:rPr>
          <w:rFonts w:ascii="Times New Roman" w:eastAsia="Times New Roman" w:hAnsi="Times New Roman"/>
          <w:spacing w:val="5"/>
          <w:sz w:val="28"/>
          <w:szCs w:val="28"/>
          <w:lang w:eastAsia="ru-RU"/>
        </w:rPr>
        <w:tab/>
      </w:r>
      <w:r w:rsidR="008B574C" w:rsidRPr="00FA53AF">
        <w:rPr>
          <w:rFonts w:ascii="Times New Roman" w:eastAsia="Times New Roman" w:hAnsi="Times New Roman"/>
          <w:spacing w:val="5"/>
          <w:sz w:val="28"/>
          <w:szCs w:val="28"/>
          <w:lang w:eastAsia="ru-RU"/>
        </w:rPr>
        <w:t>А.Г. Вдовин</w:t>
      </w: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59A8" w:rsidRDefault="00C059A8"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0245" w:rsidRPr="00370245" w:rsidRDefault="00370245"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70245">
        <w:rPr>
          <w:rFonts w:ascii="Times New Roman" w:eastAsia="Times New Roman" w:hAnsi="Times New Roman" w:cs="Times New Roman"/>
          <w:sz w:val="24"/>
          <w:szCs w:val="24"/>
          <w:lang w:eastAsia="ru-RU"/>
        </w:rPr>
        <w:t>Утверждено</w:t>
      </w:r>
    </w:p>
    <w:p w:rsidR="00370245" w:rsidRPr="00370245" w:rsidRDefault="00370245"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70245">
        <w:rPr>
          <w:rFonts w:ascii="Times New Roman" w:eastAsia="Times New Roman" w:hAnsi="Times New Roman" w:cs="Times New Roman"/>
          <w:sz w:val="24"/>
          <w:szCs w:val="24"/>
          <w:lang w:eastAsia="ru-RU"/>
        </w:rPr>
        <w:t xml:space="preserve"> решением Собрания депутатов</w:t>
      </w:r>
    </w:p>
    <w:p w:rsidR="00370245" w:rsidRPr="00370245" w:rsidRDefault="00370245"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70245">
        <w:rPr>
          <w:rFonts w:ascii="Times New Roman" w:eastAsia="Times New Roman" w:hAnsi="Times New Roman" w:cs="Times New Roman"/>
          <w:sz w:val="24"/>
          <w:szCs w:val="24"/>
          <w:lang w:eastAsia="ru-RU"/>
        </w:rPr>
        <w:t>Карталинского муниципального округа</w:t>
      </w:r>
    </w:p>
    <w:p w:rsidR="00370245" w:rsidRPr="00370245" w:rsidRDefault="00370245"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70245">
        <w:rPr>
          <w:rFonts w:ascii="Times New Roman" w:eastAsia="Times New Roman" w:hAnsi="Times New Roman" w:cs="Times New Roman"/>
          <w:sz w:val="24"/>
          <w:szCs w:val="24"/>
          <w:lang w:eastAsia="ru-RU"/>
        </w:rPr>
        <w:t>Челябинской области</w:t>
      </w:r>
    </w:p>
    <w:p w:rsidR="00370245" w:rsidRPr="00370245" w:rsidRDefault="00370245" w:rsidP="0037024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70245">
        <w:rPr>
          <w:rFonts w:ascii="Times New Roman" w:eastAsia="Times New Roman" w:hAnsi="Times New Roman" w:cs="Times New Roman"/>
          <w:sz w:val="24"/>
          <w:szCs w:val="24"/>
        </w:rPr>
        <w:t xml:space="preserve">от </w:t>
      </w:r>
      <w:r w:rsidR="00B80881">
        <w:rPr>
          <w:rFonts w:ascii="Times New Roman" w:eastAsia="Times New Roman" w:hAnsi="Times New Roman" w:cs="Times New Roman"/>
          <w:sz w:val="24"/>
          <w:szCs w:val="24"/>
        </w:rPr>
        <w:t>26 февраля</w:t>
      </w:r>
      <w:r w:rsidRPr="00370245">
        <w:rPr>
          <w:rFonts w:ascii="Times New Roman" w:eastAsia="Times New Roman" w:hAnsi="Times New Roman" w:cs="Times New Roman"/>
          <w:sz w:val="24"/>
          <w:szCs w:val="24"/>
        </w:rPr>
        <w:t xml:space="preserve"> 2026 года №  </w:t>
      </w:r>
      <w:r w:rsidR="00B80881">
        <w:rPr>
          <w:rFonts w:ascii="Times New Roman" w:eastAsia="Times New Roman" w:hAnsi="Times New Roman" w:cs="Times New Roman"/>
          <w:sz w:val="24"/>
          <w:szCs w:val="24"/>
        </w:rPr>
        <w:t>146</w:t>
      </w:r>
    </w:p>
    <w:p w:rsidR="00370245" w:rsidRPr="00370245" w:rsidRDefault="00370245" w:rsidP="0037024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1" w:name="Par44"/>
      <w:bookmarkEnd w:id="1"/>
    </w:p>
    <w:p w:rsidR="00370245" w:rsidRPr="00370245" w:rsidRDefault="00370245" w:rsidP="0037024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70245" w:rsidRPr="00B80881" w:rsidRDefault="00370245" w:rsidP="0037024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80881">
        <w:rPr>
          <w:rFonts w:ascii="Times New Roman" w:eastAsia="Times New Roman" w:hAnsi="Times New Roman" w:cs="Times New Roman"/>
          <w:bCs/>
          <w:sz w:val="24"/>
          <w:szCs w:val="24"/>
          <w:lang w:eastAsia="ru-RU"/>
        </w:rPr>
        <w:t>Положение</w:t>
      </w:r>
    </w:p>
    <w:p w:rsidR="00370245" w:rsidRPr="00B80881" w:rsidRDefault="00370245" w:rsidP="0037024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80881">
        <w:rPr>
          <w:rFonts w:ascii="Times New Roman" w:eastAsia="Times New Roman" w:hAnsi="Times New Roman" w:cs="Times New Roman"/>
          <w:bCs/>
          <w:sz w:val="24"/>
          <w:szCs w:val="24"/>
          <w:lang w:eastAsia="ru-RU"/>
        </w:rPr>
        <w:t xml:space="preserve">о представлении гражданами, претендующими на замещение </w:t>
      </w:r>
    </w:p>
    <w:p w:rsidR="00370245" w:rsidRPr="00B80881" w:rsidRDefault="00370245" w:rsidP="0037024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80881">
        <w:rPr>
          <w:rFonts w:ascii="Times New Roman" w:eastAsia="Times New Roman" w:hAnsi="Times New Roman" w:cs="Times New Roman"/>
          <w:bCs/>
          <w:sz w:val="24"/>
          <w:szCs w:val="24"/>
          <w:lang w:eastAsia="ru-RU"/>
        </w:rPr>
        <w:t>должностей муниципальной службы Карталинского муниципального округа, и муниципальными служащими Карталинского муниципального округа сведений о доходах, об имуществе и обязательствах имущественного характера</w:t>
      </w:r>
    </w:p>
    <w:p w:rsidR="00370245" w:rsidRPr="00370245" w:rsidRDefault="00370245" w:rsidP="0037024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1FA">
        <w:rPr>
          <w:rFonts w:ascii="Times New Roman" w:eastAsia="Times New Roman" w:hAnsi="Times New Roman" w:cs="Times New Roman"/>
          <w:sz w:val="24"/>
          <w:szCs w:val="24"/>
          <w:lang w:eastAsia="ru-RU"/>
        </w:rPr>
        <w:t>1. </w:t>
      </w:r>
      <w:proofErr w:type="gramStart"/>
      <w:r w:rsidRPr="006961FA">
        <w:rPr>
          <w:rFonts w:ascii="Times New Roman" w:eastAsia="Times New Roman" w:hAnsi="Times New Roman" w:cs="Times New Roman"/>
          <w:sz w:val="24"/>
          <w:szCs w:val="24"/>
          <w:lang w:eastAsia="ru-RU"/>
        </w:rPr>
        <w:t>Настоящее</w:t>
      </w:r>
      <w:r w:rsidR="00B80881">
        <w:rPr>
          <w:rFonts w:ascii="Times New Roman" w:eastAsia="Times New Roman" w:hAnsi="Times New Roman" w:cs="Times New Roman"/>
          <w:sz w:val="24"/>
          <w:szCs w:val="24"/>
          <w:lang w:eastAsia="ru-RU"/>
        </w:rPr>
        <w:t xml:space="preserve"> </w:t>
      </w:r>
      <w:r w:rsidRPr="006961FA">
        <w:rPr>
          <w:rFonts w:ascii="Times New Roman" w:eastAsia="Times New Roman" w:hAnsi="Times New Roman" w:cs="Times New Roman"/>
          <w:sz w:val="24"/>
          <w:szCs w:val="24"/>
          <w:lang w:eastAsia="ru-RU"/>
        </w:rPr>
        <w:t>Положение</w:t>
      </w:r>
      <w:r w:rsidR="00B80881">
        <w:rPr>
          <w:rFonts w:ascii="Times New Roman" w:eastAsia="Times New Roman" w:hAnsi="Times New Roman" w:cs="Times New Roman"/>
          <w:sz w:val="24"/>
          <w:szCs w:val="24"/>
          <w:lang w:eastAsia="ru-RU"/>
        </w:rPr>
        <w:t xml:space="preserve"> </w:t>
      </w:r>
      <w:r w:rsidRPr="006961FA">
        <w:rPr>
          <w:rFonts w:ascii="Times New Roman" w:eastAsia="Times New Roman" w:hAnsi="Times New Roman" w:cs="Times New Roman"/>
          <w:sz w:val="24"/>
          <w:szCs w:val="24"/>
          <w:lang w:eastAsia="ru-RU"/>
        </w:rPr>
        <w:t>определяет порядок представления гражданами, претендующими на замещение должностей муниципальной службы Карталинского муниципального округа (далее именуются – должности муниципальной службы), и муниципальными служащими Карталинского муниципального округа сведений о доходах, об имуществе, и об обязательствах имущественного характера, предусмотренных частью 1 статьи 8 Федерального закона от 25 декабря 2008 г. № 273-ФЗ «О противодействии коррупции».</w:t>
      </w:r>
      <w:proofErr w:type="gramEnd"/>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1FA">
        <w:rPr>
          <w:rFonts w:ascii="Times New Roman" w:eastAsia="Times New Roman" w:hAnsi="Times New Roman" w:cs="Times New Roman"/>
          <w:sz w:val="24"/>
          <w:szCs w:val="24"/>
          <w:lang w:eastAsia="ru-RU"/>
        </w:rPr>
        <w:t xml:space="preserve">2. Обязанность представлять сведения о доходах, об имуществе и обязательствах имущественного характера </w:t>
      </w:r>
      <w:r w:rsidRPr="006961FA">
        <w:rPr>
          <w:rFonts w:ascii="Times New Roman" w:eastAsia="Times New Roman" w:hAnsi="Times New Roman" w:cs="Times New Roman"/>
          <w:sz w:val="24"/>
          <w:szCs w:val="16"/>
          <w:shd w:val="clear" w:color="auto" w:fill="FFFFFF"/>
          <w:lang w:eastAsia="ru-RU"/>
        </w:rPr>
        <w:t xml:space="preserve">в соответствии </w:t>
      </w:r>
      <w:proofErr w:type="gramStart"/>
      <w:r w:rsidRPr="006961FA">
        <w:rPr>
          <w:rFonts w:ascii="Times New Roman" w:eastAsia="Times New Roman" w:hAnsi="Times New Roman" w:cs="Times New Roman"/>
          <w:sz w:val="24"/>
          <w:szCs w:val="16"/>
          <w:shd w:val="clear" w:color="auto" w:fill="FFFFFF"/>
          <w:lang w:eastAsia="ru-RU"/>
        </w:rPr>
        <w:t>с</w:t>
      </w:r>
      <w:proofErr w:type="gramEnd"/>
      <w:r w:rsidRPr="006961FA">
        <w:rPr>
          <w:rFonts w:ascii="Times New Roman" w:eastAsia="Times New Roman" w:hAnsi="Times New Roman" w:cs="Times New Roman"/>
          <w:sz w:val="24"/>
          <w:szCs w:val="16"/>
          <w:shd w:val="clear" w:color="auto" w:fill="FFFFFF"/>
          <w:lang w:eastAsia="ru-RU"/>
        </w:rPr>
        <w:t xml:space="preserve"> федеральными законами</w:t>
      </w:r>
      <w:r w:rsidRPr="006961FA">
        <w:rPr>
          <w:rFonts w:ascii="Times New Roman" w:eastAsia="Times New Roman" w:hAnsi="Times New Roman" w:cs="Times New Roman"/>
          <w:sz w:val="24"/>
          <w:szCs w:val="24"/>
          <w:lang w:eastAsia="ru-RU"/>
        </w:rPr>
        <w:t>возлагается:</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6961FA">
        <w:rPr>
          <w:rFonts w:ascii="Times New Roman" w:eastAsia="Times New Roman" w:hAnsi="Times New Roman" w:cs="Times New Roman"/>
          <w:sz w:val="24"/>
          <w:szCs w:val="24"/>
          <w:lang w:eastAsia="ru-RU"/>
        </w:rPr>
        <w:t xml:space="preserve">1) </w:t>
      </w:r>
      <w:r w:rsidRPr="006961FA">
        <w:rPr>
          <w:rFonts w:ascii="Times New Roman" w:eastAsia="Times New Roman" w:hAnsi="Times New Roman" w:cs="Times New Roman"/>
          <w:sz w:val="24"/>
          <w:szCs w:val="28"/>
          <w:lang w:eastAsia="ru-RU"/>
        </w:rPr>
        <w:t xml:space="preserve">на </w:t>
      </w:r>
      <w:r w:rsidRPr="006961FA">
        <w:rPr>
          <w:rFonts w:ascii="Times New Roman" w:eastAsia="Times New Roman" w:hAnsi="Times New Roman" w:cs="Times New Roman"/>
          <w:spacing w:val="2"/>
          <w:sz w:val="24"/>
          <w:szCs w:val="28"/>
          <w:shd w:val="clear" w:color="auto" w:fill="FFFFFF"/>
          <w:lang w:eastAsia="ru-RU"/>
        </w:rPr>
        <w:t>гражданина, претендующего на замещение должности муниципальной службы</w:t>
      </w:r>
      <w:r w:rsidR="009D616A">
        <w:rPr>
          <w:rFonts w:ascii="Times New Roman" w:eastAsia="Times New Roman" w:hAnsi="Times New Roman" w:cs="Times New Roman"/>
          <w:spacing w:val="2"/>
          <w:sz w:val="24"/>
          <w:szCs w:val="28"/>
          <w:shd w:val="clear" w:color="auto" w:fill="FFFFFF"/>
          <w:lang w:eastAsia="ru-RU"/>
        </w:rPr>
        <w:t xml:space="preserve"> </w:t>
      </w:r>
      <w:r w:rsidRPr="006961FA">
        <w:rPr>
          <w:rFonts w:ascii="Times New Roman" w:eastAsia="Times New Roman" w:hAnsi="Times New Roman" w:cs="Times New Roman"/>
          <w:sz w:val="24"/>
          <w:szCs w:val="24"/>
          <w:lang w:eastAsia="ru-RU"/>
        </w:rPr>
        <w:t>(далее именуется - гражданин), включенную в перечень должностей муниципальной службы Карталинского муниципального округа, при замещении которых муниципальные  служащие Карталинского муниципального округа,  обязаны представлять сведения о доходах, об имуществе и обязательствах имущественного характера, утвержденный правовым актом органа местного самоуправления Карталинского муниципального округа (далее именуется - перечень);</w:t>
      </w:r>
      <w:proofErr w:type="gramEnd"/>
    </w:p>
    <w:p w:rsid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6961FA">
        <w:rPr>
          <w:rFonts w:ascii="Times New Roman" w:eastAsia="Times New Roman" w:hAnsi="Times New Roman" w:cs="Times New Roman"/>
          <w:sz w:val="24"/>
          <w:szCs w:val="24"/>
          <w:lang w:eastAsia="ru-RU"/>
        </w:rPr>
        <w:t xml:space="preserve">2) на муниципального служащего, претендующего на замещение должности муниципальной службы, включенную в перечень (далее именуется - кандидат на должность, предусмотренную </w:t>
      </w:r>
      <w:hyperlink r:id="rId11" w:tooltip="Постановление Губернатора Челябинской области от 13.07.2009 N 168 (ред. от 13.05.2015) &quot;Об утверждении Перечня должностей государственной гражданской службы Челябинской области, при замещении которых государственные гражданские служащие Челябинской области обя" w:history="1">
        <w:r w:rsidRPr="006961FA">
          <w:rPr>
            <w:rFonts w:ascii="Times New Roman" w:eastAsia="Times New Roman" w:hAnsi="Times New Roman" w:cs="Times New Roman"/>
            <w:sz w:val="24"/>
            <w:szCs w:val="24"/>
            <w:lang w:eastAsia="ru-RU"/>
          </w:rPr>
          <w:t>перечнем</w:t>
        </w:r>
      </w:hyperlink>
      <w:r w:rsidRPr="006961FA">
        <w:rPr>
          <w:rFonts w:ascii="Times New Roman" w:eastAsia="Times New Roman" w:hAnsi="Times New Roman" w:cs="Times New Roman"/>
          <w:sz w:val="24"/>
          <w:szCs w:val="24"/>
          <w:lang w:eastAsia="ru-RU"/>
        </w:rPr>
        <w:t>)</w:t>
      </w:r>
      <w:r w:rsidR="00B817B1">
        <w:rPr>
          <w:rFonts w:ascii="Times New Roman" w:eastAsia="Times New Roman" w:hAnsi="Times New Roman" w:cs="Times New Roman"/>
          <w:sz w:val="24"/>
          <w:szCs w:val="24"/>
          <w:lang w:eastAsia="ru-RU"/>
        </w:rPr>
        <w:t>;</w:t>
      </w:r>
      <w:proofErr w:type="gramEnd"/>
    </w:p>
    <w:p w:rsidR="00B817B1" w:rsidRPr="006961FA" w:rsidRDefault="00B817B1" w:rsidP="00B817B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sidRPr="00B817B1">
        <w:rPr>
          <w:rFonts w:ascii="Times New Roman" w:eastAsia="Times New Roman" w:hAnsi="Times New Roman" w:cs="Times New Roman"/>
          <w:sz w:val="24"/>
          <w:szCs w:val="24"/>
          <w:lang w:eastAsia="ru-RU"/>
        </w:rPr>
        <w:t>на муниципального служащего Карталинского муниципального округа, замещающего должность, включенную в перечень (далее именуется – муниципальный  служащий).</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40"/>
          <w:szCs w:val="24"/>
          <w:lang w:eastAsia="ru-RU"/>
        </w:rPr>
      </w:pPr>
      <w:r w:rsidRPr="006961FA">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представляются </w:t>
      </w:r>
      <w:r w:rsidRPr="006961FA">
        <w:rPr>
          <w:rFonts w:ascii="Times New Roman" w:eastAsia="Times New Roman" w:hAnsi="Times New Roman" w:cs="Times New Roman"/>
          <w:sz w:val="24"/>
          <w:szCs w:val="24"/>
          <w:shd w:val="clear" w:color="auto" w:fill="FFFFFF"/>
          <w:lang w:eastAsia="ru-RU"/>
        </w:rPr>
        <w:t>по утвержденной Президентом Российской Федерации форме справки</w:t>
      </w:r>
      <w:proofErr w:type="gramStart"/>
      <w:r w:rsidRPr="006961FA">
        <w:rPr>
          <w:rFonts w:ascii="Times New Roman" w:eastAsia="Times New Roman" w:hAnsi="Times New Roman" w:cs="Times New Roman"/>
          <w:sz w:val="24"/>
          <w:szCs w:val="24"/>
          <w:shd w:val="clear" w:color="auto" w:fill="FFFFFF"/>
          <w:lang w:eastAsia="ru-RU"/>
        </w:rPr>
        <w:t>,</w:t>
      </w:r>
      <w:r w:rsidRPr="006961FA">
        <w:rPr>
          <w:rFonts w:ascii="Times New Roman" w:eastAsia="Times New Roman" w:hAnsi="Times New Roman" w:cs="Times New Roman"/>
          <w:sz w:val="24"/>
          <w:szCs w:val="16"/>
          <w:shd w:val="clear" w:color="auto" w:fill="FFFFFF"/>
          <w:lang w:eastAsia="ru-RU"/>
        </w:rPr>
        <w:t>з</w:t>
      </w:r>
      <w:proofErr w:type="gramEnd"/>
      <w:r w:rsidRPr="006961FA">
        <w:rPr>
          <w:rFonts w:ascii="Times New Roman" w:eastAsia="Times New Roman" w:hAnsi="Times New Roman" w:cs="Times New Roman"/>
          <w:sz w:val="24"/>
          <w:szCs w:val="16"/>
          <w:shd w:val="clear" w:color="auto" w:fill="FFFFFF"/>
          <w:lang w:eastAsia="ru-RU"/>
        </w:rPr>
        <w:t>аполненной с использованием специального программного обеспечения «Справки БК»,</w:t>
      </w:r>
      <w:r w:rsidRPr="006961FA">
        <w:rPr>
          <w:rFonts w:ascii="Times New Roman" w:eastAsia="Times New Roman" w:hAnsi="Times New Roman" w:cs="Times New Roman"/>
          <w:sz w:val="24"/>
          <w:szCs w:val="24"/>
          <w:lang w:eastAsia="ru-RU"/>
        </w:rPr>
        <w:t xml:space="preserve"> размещенного на официальном сайте Президента Российской Федерации</w:t>
      </w:r>
      <w:r w:rsidRPr="006961FA">
        <w:rPr>
          <w:rFonts w:ascii="Times New Roman" w:eastAsia="Times New Roman" w:hAnsi="Times New Roman" w:cs="Times New Roman"/>
          <w:sz w:val="24"/>
          <w:szCs w:val="16"/>
          <w:shd w:val="clear" w:color="auto" w:fill="FFFFFF"/>
          <w:lang w:eastAsia="ru-RU"/>
        </w:rPr>
        <w:t>:</w:t>
      </w:r>
    </w:p>
    <w:p w:rsidR="006961FA" w:rsidRPr="006961FA" w:rsidRDefault="006961FA" w:rsidP="006961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bookmarkStart w:id="2" w:name="Par62"/>
      <w:bookmarkStart w:id="3" w:name="Par68"/>
      <w:bookmarkEnd w:id="2"/>
      <w:bookmarkEnd w:id="3"/>
      <w:r w:rsidRPr="006961FA">
        <w:rPr>
          <w:rFonts w:ascii="Times New Roman" w:eastAsia="Times New Roman" w:hAnsi="Times New Roman" w:cs="Times New Roman"/>
          <w:sz w:val="24"/>
          <w:szCs w:val="24"/>
          <w:lang w:eastAsia="ru-RU"/>
        </w:rPr>
        <w:t>1) гражданами - при поступлении на муниципальную службу Карталинского муниципального округа;</w:t>
      </w:r>
    </w:p>
    <w:p w:rsidR="006961FA" w:rsidRPr="006961FA" w:rsidRDefault="006961FA" w:rsidP="006961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6961FA">
        <w:rPr>
          <w:rFonts w:ascii="Times New Roman" w:eastAsia="Times New Roman" w:hAnsi="Times New Roman" w:cs="Times New Roman"/>
          <w:sz w:val="24"/>
          <w:szCs w:val="24"/>
          <w:lang w:eastAsia="ru-RU"/>
        </w:rPr>
        <w:t xml:space="preserve">2) кандидатами на должности, предусмотренные </w:t>
      </w:r>
      <w:hyperlink r:id="rId12" w:tooltip="Постановление Губернатора Челябинской области от 13.07.2009 N 168 (ред. от 13.05.2015) &quot;Об утверждении Перечня должностей государственной гражданской службы Челябинской области, при замещении которых государственные гражданские служащие Челябинской области обя" w:history="1">
        <w:r w:rsidRPr="006961FA">
          <w:rPr>
            <w:rFonts w:ascii="Times New Roman" w:eastAsia="Times New Roman" w:hAnsi="Times New Roman" w:cs="Times New Roman"/>
            <w:sz w:val="24"/>
            <w:szCs w:val="24"/>
            <w:lang w:eastAsia="ru-RU"/>
          </w:rPr>
          <w:t>перечнем</w:t>
        </w:r>
      </w:hyperlink>
      <w:r w:rsidRPr="006961FA">
        <w:rPr>
          <w:rFonts w:ascii="Times New Roman" w:eastAsia="Times New Roman" w:hAnsi="Times New Roman" w:cs="Times New Roman"/>
          <w:sz w:val="24"/>
          <w:szCs w:val="24"/>
          <w:lang w:eastAsia="ru-RU"/>
        </w:rPr>
        <w:t xml:space="preserve">, - при назначении на должности муниципальной службы, предусмотренные </w:t>
      </w:r>
      <w:hyperlink r:id="rId13" w:tooltip="Постановление Губернатора Челябинской области от 13.07.2009 N 168 (ред. от 13.05.2015) &quot;Об утверждении Перечня должностей государственной гражданской службы Челябинской области, при замещении которых государственные гражданские служащие Челябинской области обя" w:history="1">
        <w:r w:rsidRPr="006961FA">
          <w:rPr>
            <w:rFonts w:ascii="Times New Roman" w:eastAsia="Times New Roman" w:hAnsi="Times New Roman" w:cs="Times New Roman"/>
            <w:sz w:val="24"/>
            <w:szCs w:val="24"/>
            <w:lang w:eastAsia="ru-RU"/>
          </w:rPr>
          <w:t>перечнем</w:t>
        </w:r>
      </w:hyperlink>
      <w:r w:rsidRPr="006961FA">
        <w:rPr>
          <w:rFonts w:ascii="Times New Roman" w:eastAsia="Times New Roman" w:hAnsi="Times New Roman" w:cs="Times New Roman"/>
          <w:sz w:val="24"/>
          <w:szCs w:val="24"/>
          <w:lang w:eastAsia="ru-RU"/>
        </w:rPr>
        <w:t>;</w:t>
      </w:r>
    </w:p>
    <w:p w:rsidR="006961FA" w:rsidRPr="006961FA" w:rsidRDefault="006961FA" w:rsidP="006961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6961FA">
        <w:rPr>
          <w:rFonts w:ascii="Times New Roman" w:eastAsia="Times New Roman" w:hAnsi="Times New Roman" w:cs="Times New Roman"/>
          <w:sz w:val="24"/>
          <w:szCs w:val="20"/>
          <w:lang w:eastAsia="ru-RU"/>
        </w:rPr>
        <w:t xml:space="preserve">3) муниципальными служащими - в случае возникновения оснований для представления сведений о расходах в соответствии с Федеральным законом от 03.12.2012 года № 230-ФЗ «О </w:t>
      </w:r>
      <w:proofErr w:type="gramStart"/>
      <w:r w:rsidRPr="006961FA">
        <w:rPr>
          <w:rFonts w:ascii="Times New Roman" w:eastAsia="Times New Roman" w:hAnsi="Times New Roman" w:cs="Times New Roman"/>
          <w:sz w:val="24"/>
          <w:szCs w:val="20"/>
          <w:lang w:eastAsia="ru-RU"/>
        </w:rPr>
        <w:t>контроле за</w:t>
      </w:r>
      <w:proofErr w:type="gramEnd"/>
      <w:r w:rsidRPr="006961FA">
        <w:rPr>
          <w:rFonts w:ascii="Times New Roman" w:eastAsia="Times New Roman" w:hAnsi="Times New Roman" w:cs="Times New Roman"/>
          <w:sz w:val="24"/>
          <w:szCs w:val="20"/>
          <w:lang w:eastAsia="ru-RU"/>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1FA">
        <w:rPr>
          <w:rFonts w:ascii="Times New Roman" w:eastAsia="Times New Roman" w:hAnsi="Times New Roman" w:cs="Times New Roman"/>
          <w:sz w:val="24"/>
          <w:szCs w:val="24"/>
          <w:lang w:eastAsia="ru-RU"/>
        </w:rPr>
        <w:t>4. Гражданин при назначении на должность муниципальной службы представляет:</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6961FA">
        <w:rPr>
          <w:rFonts w:ascii="Times New Roman" w:eastAsia="Times New Roman" w:hAnsi="Times New Roman" w:cs="Times New Roman"/>
          <w:sz w:val="24"/>
          <w:szCs w:val="24"/>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961FA">
        <w:rPr>
          <w:rFonts w:ascii="Times New Roman" w:eastAsia="Times New Roman" w:hAnsi="Times New Roman" w:cs="Times New Roman"/>
          <w:sz w:val="24"/>
          <w:szCs w:val="24"/>
          <w:lang w:eastAsia="ru-RU"/>
        </w:rPr>
        <w:t xml:space="preserve"> подачи документов для замещения должности муниципальной  службы (на отчетную дату);</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6961FA">
        <w:rPr>
          <w:rFonts w:ascii="Times New Roman" w:eastAsia="Times New Roman" w:hAnsi="Times New Roman" w:cs="Times New Roman"/>
          <w:sz w:val="24"/>
          <w:szCs w:val="24"/>
          <w:lang w:eastAsia="ru-RU"/>
        </w:rPr>
        <w:lastRenderedPageBreak/>
        <w:t>2) сведения о своих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6961FA">
        <w:rPr>
          <w:rFonts w:ascii="Times New Roman" w:eastAsia="Times New Roman" w:hAnsi="Times New Roman" w:cs="Times New Roman"/>
          <w:sz w:val="24"/>
          <w:szCs w:val="24"/>
          <w:lang w:eastAsia="ru-RU"/>
        </w:rPr>
        <w:t xml:space="preserve"> документов для замещения должности муниципальной  службы (на отчетную дату).</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1FA">
        <w:rPr>
          <w:rFonts w:ascii="Times New Roman" w:eastAsia="Times New Roman" w:hAnsi="Times New Roman" w:cs="Times New Roman"/>
          <w:sz w:val="24"/>
          <w:szCs w:val="24"/>
          <w:lang w:eastAsia="ru-RU"/>
        </w:rPr>
        <w:t xml:space="preserve">5. Кандидат на должность, предусмотренную </w:t>
      </w:r>
      <w:hyperlink r:id="rId14" w:tooltip="Постановление Губернатора Челябинской области от 13.07.2009 N 168 (ред. от 13.05.2015) &quot;Об утверждении Перечня должностей государственной гражданской службы Челябинской области, при замещении которых государственные гражданские служащие Челябинской области обя" w:history="1">
        <w:r w:rsidRPr="006961FA">
          <w:rPr>
            <w:rFonts w:ascii="Times New Roman" w:eastAsia="Times New Roman" w:hAnsi="Times New Roman" w:cs="Times New Roman"/>
            <w:sz w:val="24"/>
            <w:szCs w:val="24"/>
            <w:lang w:eastAsia="ru-RU"/>
          </w:rPr>
          <w:t>перечнем</w:t>
        </w:r>
      </w:hyperlink>
      <w:r w:rsidRPr="006961FA">
        <w:rPr>
          <w:rFonts w:ascii="Times New Roman" w:eastAsia="Times New Roman" w:hAnsi="Times New Roman" w:cs="Times New Roman"/>
          <w:sz w:val="24"/>
          <w:szCs w:val="24"/>
          <w:lang w:eastAsia="ru-RU"/>
        </w:rPr>
        <w:t xml:space="preserve">, представляет сведения о доходах, об имуществе и обязательствах имущественного характера в соответствии с </w:t>
      </w:r>
      <w:hyperlink w:anchor="Par68" w:tooltip="4. Гражданин при назначении на должность государственной гражданской службы Челябинской области представляет:" w:history="1">
        <w:r w:rsidRPr="006961FA">
          <w:rPr>
            <w:rFonts w:ascii="Times New Roman" w:eastAsia="Times New Roman" w:hAnsi="Times New Roman" w:cs="Times New Roman"/>
            <w:sz w:val="24"/>
            <w:szCs w:val="24"/>
            <w:lang w:eastAsia="ru-RU"/>
          </w:rPr>
          <w:t>пунктом 4</w:t>
        </w:r>
      </w:hyperlink>
      <w:r w:rsidRPr="006961FA">
        <w:rPr>
          <w:rFonts w:ascii="Times New Roman" w:eastAsia="Times New Roman" w:hAnsi="Times New Roman" w:cs="Times New Roman"/>
          <w:sz w:val="24"/>
          <w:szCs w:val="24"/>
          <w:lang w:eastAsia="ru-RU"/>
        </w:rPr>
        <w:t xml:space="preserve"> настоящего Положения.</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1FA">
        <w:rPr>
          <w:rFonts w:ascii="Times New Roman" w:eastAsia="Times New Roman" w:hAnsi="Times New Roman" w:cs="Times New Roman"/>
          <w:sz w:val="24"/>
          <w:szCs w:val="24"/>
          <w:lang w:eastAsia="ru-RU"/>
        </w:rPr>
        <w:t>6. Муниципальный служащий представляет:</w:t>
      </w:r>
    </w:p>
    <w:p w:rsidR="006961FA" w:rsidRPr="006961FA" w:rsidRDefault="006961FA" w:rsidP="006961FA">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roofErr w:type="gramStart"/>
      <w:r w:rsidRPr="006961FA">
        <w:rPr>
          <w:rFonts w:ascii="Times New Roman" w:eastAsia="Times New Roman" w:hAnsi="Times New Roman" w:cs="Times New Roman"/>
          <w:sz w:val="24"/>
          <w:szCs w:val="24"/>
          <w:lang w:eastAsia="ru-RU"/>
        </w:rPr>
        <w:t>1) </w:t>
      </w:r>
      <w:r w:rsidRPr="006961FA">
        <w:rPr>
          <w:rFonts w:ascii="Times New Roman" w:eastAsia="Times New Roman" w:hAnsi="Times New Roman" w:cs="Times New Roman"/>
          <w:sz w:val="24"/>
          <w:szCs w:val="20"/>
          <w:lang w:eastAsia="ru-RU"/>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5" w:history="1">
        <w:r w:rsidRPr="006961FA">
          <w:rPr>
            <w:rFonts w:ascii="Times New Roman" w:eastAsia="Times New Roman" w:hAnsi="Times New Roman" w:cs="Times New Roman"/>
            <w:sz w:val="24"/>
            <w:szCs w:val="20"/>
            <w:lang w:eastAsia="ru-RU"/>
          </w:rPr>
          <w:t>законом</w:t>
        </w:r>
      </w:hyperlink>
      <w:r w:rsidRPr="006961FA">
        <w:rPr>
          <w:rFonts w:ascii="Times New Roman" w:eastAsia="Times New Roman" w:hAnsi="Times New Roman" w:cs="Times New Roman"/>
          <w:sz w:val="24"/>
          <w:szCs w:val="20"/>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6961FA">
        <w:rPr>
          <w:rFonts w:ascii="Times New Roman" w:eastAsia="Times New Roman" w:hAnsi="Times New Roman" w:cs="Times New Roman"/>
          <w:sz w:val="24"/>
          <w:szCs w:val="20"/>
          <w:lang w:eastAsia="ru-RU"/>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6961FA">
        <w:rPr>
          <w:rFonts w:ascii="Times New Roman" w:eastAsia="Times New Roman" w:hAnsi="Times New Roman" w:cs="Times New Roman"/>
          <w:sz w:val="24"/>
          <w:szCs w:val="24"/>
          <w:lang w:eastAsia="ru-RU"/>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6" w:history="1">
        <w:r w:rsidRPr="006961FA">
          <w:rPr>
            <w:rFonts w:ascii="Times New Roman" w:eastAsia="Times New Roman" w:hAnsi="Times New Roman" w:cs="Times New Roman"/>
            <w:sz w:val="24"/>
            <w:szCs w:val="24"/>
            <w:lang w:eastAsia="ru-RU"/>
          </w:rPr>
          <w:t>законом</w:t>
        </w:r>
      </w:hyperlink>
      <w:r w:rsidRPr="006961FA">
        <w:rPr>
          <w:rFonts w:ascii="Times New Roman" w:eastAsia="Times New Roman" w:hAnsi="Times New Roman" w:cs="Times New Roman"/>
          <w:sz w:val="24"/>
          <w:szCs w:val="24"/>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6961FA">
        <w:rPr>
          <w:rFonts w:ascii="Times New Roman" w:eastAsia="Times New Roman" w:hAnsi="Times New Roman" w:cs="Times New Roman"/>
          <w:sz w:val="24"/>
          <w:szCs w:val="24"/>
          <w:lang w:eastAsia="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1FA">
        <w:rPr>
          <w:rFonts w:ascii="Times New Roman" w:eastAsia="Times New Roman" w:hAnsi="Times New Roman" w:cs="Times New Roman"/>
          <w:sz w:val="24"/>
          <w:szCs w:val="24"/>
          <w:lang w:eastAsia="ru-RU"/>
        </w:rPr>
        <w:t>7. Сведения о доходах, об имуществе и обязательствах имущественного характера представляются в кадровую службу органа местного самоуправления Карталинского муниципального округа, отраслевого (функционального) или территориального органа Администрации Карталинского муниципального округа.</w:t>
      </w:r>
    </w:p>
    <w:p w:rsidR="006961FA" w:rsidRPr="006961FA" w:rsidRDefault="006961FA" w:rsidP="006961FA">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4" w:name="Par78"/>
      <w:bookmarkEnd w:id="4"/>
      <w:r w:rsidRPr="006961FA">
        <w:rPr>
          <w:rFonts w:ascii="Times New Roman" w:eastAsia="Times New Roman" w:hAnsi="Times New Roman" w:cs="Times New Roman"/>
          <w:sz w:val="24"/>
          <w:szCs w:val="24"/>
          <w:lang w:eastAsia="ru-RU"/>
        </w:rPr>
        <w:t xml:space="preserve">8. В случае если гражданин, кандидат на должность, предусмотренную </w:t>
      </w:r>
      <w:hyperlink r:id="rId17" w:history="1">
        <w:r w:rsidRPr="006961FA">
          <w:rPr>
            <w:rFonts w:ascii="Times New Roman" w:eastAsia="Times New Roman" w:hAnsi="Times New Roman" w:cs="Times New Roman"/>
            <w:sz w:val="24"/>
            <w:szCs w:val="24"/>
            <w:lang w:eastAsia="ru-RU"/>
          </w:rPr>
          <w:t>перечнем</w:t>
        </w:r>
      </w:hyperlink>
      <w:r w:rsidRPr="006961FA">
        <w:rPr>
          <w:rFonts w:ascii="Times New Roman" w:eastAsia="Times New Roman" w:hAnsi="Times New Roman" w:cs="Times New Roman"/>
          <w:sz w:val="24"/>
          <w:szCs w:val="24"/>
          <w:lang w:eastAsia="ru-RU"/>
        </w:rPr>
        <w:t xml:space="preserve">, муниципальный служащий обнаружили, что в представленных ими в кадровую службу органа местного самоуправления Карталинского муниципального округа сведениях о доходах, об имуществе и обязательствах имущественного характера не отражены или не полностью отражены какие-либо </w:t>
      </w:r>
      <w:proofErr w:type="gramStart"/>
      <w:r w:rsidRPr="006961FA">
        <w:rPr>
          <w:rFonts w:ascii="Times New Roman" w:eastAsia="Times New Roman" w:hAnsi="Times New Roman" w:cs="Times New Roman"/>
          <w:sz w:val="24"/>
          <w:szCs w:val="24"/>
          <w:lang w:eastAsia="ru-RU"/>
        </w:rPr>
        <w:t>сведения</w:t>
      </w:r>
      <w:proofErr w:type="gramEnd"/>
      <w:r w:rsidRPr="006961FA">
        <w:rPr>
          <w:rFonts w:ascii="Times New Roman" w:eastAsia="Times New Roman" w:hAnsi="Times New Roman" w:cs="Times New Roman"/>
          <w:sz w:val="24"/>
          <w:szCs w:val="24"/>
          <w:lang w:eastAsia="ru-RU"/>
        </w:rPr>
        <w:t xml:space="preserve"> либо имеются ошибки, они вправе представить уточненные сведения в порядке, установленном настоящим Положением.</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1FA">
        <w:rPr>
          <w:rFonts w:ascii="Times New Roman" w:eastAsia="Times New Roman" w:hAnsi="Times New Roman" w:cs="Times New Roman"/>
          <w:sz w:val="24"/>
          <w:szCs w:val="24"/>
          <w:lang w:eastAsia="ru-RU"/>
        </w:rPr>
        <w:t xml:space="preserve">Гражданин может представить уточненные сведения в течение одного месяца со дня представления сведений в соответствии с </w:t>
      </w:r>
      <w:hyperlink w:anchor="Par62" w:tooltip="1) гражданами - при поступлении на государственную гражданскую службу Челябинской области;" w:history="1">
        <w:r w:rsidRPr="006961FA">
          <w:rPr>
            <w:rFonts w:ascii="Times New Roman" w:eastAsia="Times New Roman" w:hAnsi="Times New Roman" w:cs="Times New Roman"/>
            <w:sz w:val="24"/>
            <w:szCs w:val="24"/>
            <w:lang w:eastAsia="ru-RU"/>
          </w:rPr>
          <w:t>подпунктом 1 пункта 3</w:t>
        </w:r>
      </w:hyperlink>
      <w:r w:rsidRPr="006961FA">
        <w:rPr>
          <w:rFonts w:ascii="Times New Roman" w:eastAsia="Times New Roman" w:hAnsi="Times New Roman" w:cs="Times New Roman"/>
          <w:sz w:val="24"/>
          <w:szCs w:val="24"/>
          <w:lang w:eastAsia="ru-RU"/>
        </w:rPr>
        <w:t xml:space="preserve"> настоящего Положения. Кандидат на должность, предусмотренную </w:t>
      </w:r>
      <w:hyperlink r:id="rId18" w:tooltip="Постановление Губернатора Челябинской области от 13.07.2009 N 168 (ред. от 13.05.2015) &quot;Об утверждении Перечня должностей государственной гражданской службы Челябинской области, при замещении которых государственные гражданские служащие Челябинской области обя" w:history="1">
        <w:r w:rsidRPr="006961FA">
          <w:rPr>
            <w:rFonts w:ascii="Times New Roman" w:eastAsia="Times New Roman" w:hAnsi="Times New Roman" w:cs="Times New Roman"/>
            <w:sz w:val="24"/>
            <w:szCs w:val="24"/>
            <w:lang w:eastAsia="ru-RU"/>
          </w:rPr>
          <w:t>перечнем</w:t>
        </w:r>
      </w:hyperlink>
      <w:r w:rsidRPr="006961FA">
        <w:rPr>
          <w:rFonts w:ascii="Times New Roman" w:eastAsia="Times New Roman" w:hAnsi="Times New Roman" w:cs="Times New Roman"/>
          <w:sz w:val="24"/>
          <w:szCs w:val="24"/>
          <w:lang w:eastAsia="ru-RU"/>
        </w:rPr>
        <w:t xml:space="preserve">, может представить уточненные сведения в течение одного месяца со дня представления сведений в соответствии с </w:t>
      </w:r>
      <w:hyperlink w:anchor="Par64" w:tooltip="1-1) кандидатами на должности, предусмотренные перечнем, - при назначении на должности государственной гражданской службы Челябинской области, предусмотренные перечнем должностей государственной гражданской службы Челябинской области, при замещении которых гос" w:history="1">
        <w:r w:rsidRPr="006961FA">
          <w:rPr>
            <w:rFonts w:ascii="Times New Roman" w:eastAsia="Times New Roman" w:hAnsi="Times New Roman" w:cs="Times New Roman"/>
            <w:sz w:val="24"/>
            <w:szCs w:val="24"/>
            <w:lang w:eastAsia="ru-RU"/>
          </w:rPr>
          <w:t>подпунктом 2 пункта 3</w:t>
        </w:r>
      </w:hyperlink>
      <w:r w:rsidRPr="006961FA">
        <w:rPr>
          <w:rFonts w:ascii="Times New Roman" w:eastAsia="Times New Roman" w:hAnsi="Times New Roman" w:cs="Times New Roman"/>
          <w:sz w:val="24"/>
          <w:szCs w:val="24"/>
          <w:lang w:eastAsia="ru-RU"/>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ar66" w:tooltip="2) гражданскими служащими - ежегодно, не позднее 30 апреля года, следующего за отчетным." w:history="1">
        <w:r w:rsidRPr="006961FA">
          <w:rPr>
            <w:rFonts w:ascii="Times New Roman" w:eastAsia="Times New Roman" w:hAnsi="Times New Roman" w:cs="Times New Roman"/>
            <w:sz w:val="24"/>
            <w:szCs w:val="24"/>
            <w:lang w:eastAsia="ru-RU"/>
          </w:rPr>
          <w:t>подпункте 3 пункта 3</w:t>
        </w:r>
      </w:hyperlink>
      <w:r w:rsidRPr="006961FA">
        <w:rPr>
          <w:rFonts w:ascii="Times New Roman" w:eastAsia="Times New Roman" w:hAnsi="Times New Roman" w:cs="Times New Roman"/>
          <w:sz w:val="24"/>
          <w:szCs w:val="24"/>
          <w:lang w:eastAsia="ru-RU"/>
        </w:rPr>
        <w:t xml:space="preserve"> настоящего Положения.</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1FA">
        <w:rPr>
          <w:rFonts w:ascii="Times New Roman" w:eastAsia="Times New Roman" w:hAnsi="Times New Roman" w:cs="Times New Roman"/>
          <w:sz w:val="24"/>
          <w:szCs w:val="24"/>
          <w:lang w:eastAsia="ru-RU"/>
        </w:rPr>
        <w:t>9. В случае непредставления по объективным причинам кандидатом на должность, предусмотренную перечнем, и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16"/>
          <w:shd w:val="clear" w:color="auto" w:fill="FFFFFF"/>
          <w:lang w:eastAsia="ru-RU"/>
        </w:rPr>
      </w:pPr>
      <w:r w:rsidRPr="006961FA">
        <w:rPr>
          <w:rFonts w:ascii="Times New Roman" w:eastAsia="Times New Roman" w:hAnsi="Times New Roman" w:cs="Times New Roman"/>
          <w:sz w:val="24"/>
          <w:szCs w:val="24"/>
          <w:lang w:eastAsia="ru-RU"/>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w:t>
      </w:r>
      <w:r w:rsidRPr="006961FA">
        <w:rPr>
          <w:rFonts w:ascii="Times New Roman" w:eastAsia="Times New Roman" w:hAnsi="Times New Roman" w:cs="Times New Roman"/>
          <w:sz w:val="24"/>
          <w:szCs w:val="16"/>
          <w:shd w:val="clear" w:color="auto" w:fill="FFFFFF"/>
          <w:lang w:eastAsia="ru-RU"/>
        </w:rPr>
        <w:t>Челябинской области и муниципальными нормативными правовыми актами Карталинского муниципального округа.</w:t>
      </w:r>
    </w:p>
    <w:p w:rsidR="00B80881" w:rsidRDefault="00B80881"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1FA">
        <w:rPr>
          <w:rFonts w:ascii="Times New Roman" w:eastAsia="Times New Roman" w:hAnsi="Times New Roman" w:cs="Times New Roman"/>
          <w:sz w:val="24"/>
          <w:szCs w:val="24"/>
          <w:lang w:eastAsia="ru-RU"/>
        </w:rPr>
        <w:lastRenderedPageBreak/>
        <w:t>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40"/>
          <w:szCs w:val="24"/>
          <w:lang w:eastAsia="ru-RU"/>
        </w:rPr>
      </w:pPr>
      <w:r w:rsidRPr="006961FA">
        <w:rPr>
          <w:rFonts w:ascii="Times New Roman" w:eastAsia="Times New Roman" w:hAnsi="Times New Roman" w:cs="Times New Roman"/>
          <w:sz w:val="24"/>
          <w:szCs w:val="16"/>
          <w:shd w:val="clear" w:color="auto" w:fill="FFFFFF"/>
          <w:lang w:eastAsia="ru-RU"/>
        </w:rPr>
        <w:t xml:space="preserve">Эти сведения предоставляются руководителю </w:t>
      </w:r>
      <w:r w:rsidRPr="006961FA">
        <w:rPr>
          <w:rFonts w:ascii="Times New Roman" w:eastAsia="Times New Roman" w:hAnsi="Times New Roman" w:cs="Times New Roman"/>
          <w:sz w:val="24"/>
          <w:szCs w:val="24"/>
          <w:lang w:eastAsia="ru-RU"/>
        </w:rPr>
        <w:t>органа местного самоуправления Карталинского муниципального округа, отраслевого (функционального) или территориального органа Администрации Карталинского муниципального округа</w:t>
      </w:r>
      <w:r w:rsidRPr="006961FA">
        <w:rPr>
          <w:rFonts w:ascii="Times New Roman" w:eastAsia="Times New Roman" w:hAnsi="Times New Roman" w:cs="Times New Roman"/>
          <w:sz w:val="24"/>
          <w:szCs w:val="16"/>
          <w:shd w:val="clear" w:color="auto" w:fill="FFFFFF"/>
          <w:lang w:eastAsia="ru-RU"/>
        </w:rPr>
        <w:t>, а также иным должностным лицам в случаях, предусмотренных федеральными законами.</w:t>
      </w:r>
    </w:p>
    <w:p w:rsidR="006961FA" w:rsidRPr="006961FA" w:rsidRDefault="006961FA" w:rsidP="006961FA">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6961FA">
        <w:rPr>
          <w:rFonts w:ascii="Times New Roman" w:eastAsia="Times New Roman" w:hAnsi="Times New Roman" w:cs="Times New Roman"/>
          <w:sz w:val="24"/>
          <w:szCs w:val="24"/>
          <w:lang w:eastAsia="ru-RU"/>
        </w:rPr>
        <w:t>12.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lang w:eastAsia="ru-RU"/>
        </w:rPr>
      </w:pPr>
      <w:proofErr w:type="gramStart"/>
      <w:r w:rsidRPr="006961FA">
        <w:rPr>
          <w:rFonts w:ascii="Times New Roman" w:eastAsia="Times New Roman" w:hAnsi="Times New Roman" w:cs="Times New Roman"/>
          <w:sz w:val="24"/>
          <w:szCs w:val="20"/>
          <w:lang w:eastAsia="ru-RU"/>
        </w:rPr>
        <w:t xml:space="preserve">В случае если гражданин, кандидат на должность, предусмотренную </w:t>
      </w:r>
      <w:hyperlink r:id="rId19" w:history="1">
        <w:r w:rsidRPr="006961FA">
          <w:rPr>
            <w:rFonts w:ascii="Times New Roman" w:eastAsia="Times New Roman" w:hAnsi="Times New Roman" w:cs="Times New Roman"/>
            <w:sz w:val="24"/>
            <w:szCs w:val="20"/>
            <w:lang w:eastAsia="ru-RU"/>
          </w:rPr>
          <w:t>перечнем</w:t>
        </w:r>
      </w:hyperlink>
      <w:r w:rsidRPr="006961FA">
        <w:rPr>
          <w:rFonts w:ascii="Times New Roman" w:eastAsia="Times New Roman" w:hAnsi="Times New Roman" w:cs="Times New Roman"/>
          <w:sz w:val="24"/>
          <w:szCs w:val="20"/>
          <w:lang w:eastAsia="ru-RU"/>
        </w:rPr>
        <w:t xml:space="preserve">, представившие в кадровую службу </w:t>
      </w:r>
      <w:r w:rsidRPr="006961FA">
        <w:rPr>
          <w:rFonts w:ascii="Times New Roman" w:eastAsia="Times New Roman" w:hAnsi="Times New Roman" w:cs="Times New Roman"/>
          <w:sz w:val="24"/>
          <w:szCs w:val="24"/>
          <w:lang w:eastAsia="ru-RU"/>
        </w:rPr>
        <w:t xml:space="preserve">органа местного самоуправления Карталинского муниципального округа, отраслевого (функционального) или территориального органа Администрации Карталинского муниципального округа </w:t>
      </w:r>
      <w:r w:rsidRPr="006961FA">
        <w:rPr>
          <w:rFonts w:ascii="Times New Roman" w:eastAsia="Times New Roman" w:hAnsi="Times New Roman" w:cs="Times New Roman"/>
          <w:sz w:val="24"/>
          <w:szCs w:val="20"/>
          <w:lang w:eastAsia="ru-RU"/>
        </w:rPr>
        <w:t>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w:t>
      </w:r>
      <w:proofErr w:type="gramEnd"/>
      <w:r w:rsidRPr="006961FA">
        <w:rPr>
          <w:rFonts w:ascii="Times New Roman" w:eastAsia="Times New Roman" w:hAnsi="Times New Roman" w:cs="Times New Roman"/>
          <w:sz w:val="24"/>
          <w:szCs w:val="20"/>
          <w:lang w:eastAsia="ru-RU"/>
        </w:rPr>
        <w:t xml:space="preserve"> другими документами.</w:t>
      </w:r>
    </w:p>
    <w:p w:rsidR="006961FA" w:rsidRPr="006961FA" w:rsidRDefault="006961FA" w:rsidP="006961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961FA">
        <w:rPr>
          <w:rFonts w:ascii="Times New Roman" w:eastAsia="Times New Roman" w:hAnsi="Times New Roman" w:cs="Times New Roman"/>
          <w:sz w:val="24"/>
          <w:szCs w:val="24"/>
          <w:lang w:eastAsia="ru-RU"/>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961FA" w:rsidRPr="006961FA" w:rsidRDefault="006961FA" w:rsidP="006961FA">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6961FA">
        <w:rPr>
          <w:rFonts w:ascii="Times New Roman" w:eastAsia="Times New Roman" w:hAnsi="Times New Roman" w:cs="Times New Roman"/>
          <w:sz w:val="24"/>
          <w:szCs w:val="24"/>
          <w:lang w:eastAsia="ru-RU"/>
        </w:rPr>
        <w:t>14. </w:t>
      </w:r>
      <w:proofErr w:type="gramStart"/>
      <w:r w:rsidRPr="006961FA">
        <w:rPr>
          <w:rFonts w:ascii="Times New Roman" w:eastAsia="Times New Roman" w:hAnsi="Times New Roman" w:cs="Times New Roman"/>
          <w:sz w:val="24"/>
          <w:szCs w:val="20"/>
          <w:lang w:eastAsia="ru-RU"/>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0" w:history="1">
        <w:r w:rsidRPr="006961FA">
          <w:rPr>
            <w:rFonts w:ascii="Times New Roman" w:eastAsia="Times New Roman" w:hAnsi="Times New Roman" w:cs="Times New Roman"/>
            <w:sz w:val="24"/>
            <w:szCs w:val="20"/>
            <w:lang w:eastAsia="ru-RU"/>
          </w:rPr>
          <w:t>перечнем</w:t>
        </w:r>
      </w:hyperlink>
      <w:r w:rsidRPr="006961FA">
        <w:rPr>
          <w:rFonts w:ascii="Times New Roman" w:eastAsia="Times New Roman" w:hAnsi="Times New Roman" w:cs="Times New Roman"/>
          <w:sz w:val="24"/>
          <w:szCs w:val="20"/>
          <w:lang w:eastAsia="ru-RU"/>
        </w:rPr>
        <w:t>,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w:t>
      </w:r>
      <w:bookmarkStart w:id="5" w:name="_GoBack"/>
      <w:bookmarkEnd w:id="5"/>
      <w:r w:rsidRPr="006961FA">
        <w:rPr>
          <w:rFonts w:ascii="Times New Roman" w:eastAsia="Times New Roman" w:hAnsi="Times New Roman" w:cs="Times New Roman"/>
          <w:sz w:val="24"/>
          <w:szCs w:val="20"/>
          <w:lang w:eastAsia="ru-RU"/>
        </w:rPr>
        <w:t>сциплинарной ответственности в соответствии с законодательством Российской</w:t>
      </w:r>
      <w:proofErr w:type="gramEnd"/>
      <w:r w:rsidRPr="006961FA">
        <w:rPr>
          <w:rFonts w:ascii="Times New Roman" w:eastAsia="Times New Roman" w:hAnsi="Times New Roman" w:cs="Times New Roman"/>
          <w:sz w:val="24"/>
          <w:szCs w:val="20"/>
          <w:lang w:eastAsia="ru-RU"/>
        </w:rPr>
        <w:t xml:space="preserve"> Федерации.</w:t>
      </w:r>
    </w:p>
    <w:sectPr w:rsidR="006961FA" w:rsidRPr="006961FA" w:rsidSect="00C059A8">
      <w:pgSz w:w="11906" w:h="16838"/>
      <w:pgMar w:top="426" w:right="850" w:bottom="568" w:left="1701" w:header="284"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16A" w:rsidRDefault="009D616A" w:rsidP="009D616A">
      <w:pPr>
        <w:spacing w:after="0" w:line="240" w:lineRule="auto"/>
      </w:pPr>
      <w:r>
        <w:separator/>
      </w:r>
    </w:p>
  </w:endnote>
  <w:endnote w:type="continuationSeparator" w:id="1">
    <w:p w:rsidR="009D616A" w:rsidRDefault="009D616A" w:rsidP="009D6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16A" w:rsidRDefault="009D616A" w:rsidP="009D616A">
      <w:pPr>
        <w:spacing w:after="0" w:line="240" w:lineRule="auto"/>
      </w:pPr>
      <w:r>
        <w:separator/>
      </w:r>
    </w:p>
  </w:footnote>
  <w:footnote w:type="continuationSeparator" w:id="1">
    <w:p w:rsidR="009D616A" w:rsidRDefault="009D616A" w:rsidP="009D61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D4137"/>
    <w:multiLevelType w:val="hybridMultilevel"/>
    <w:tmpl w:val="2B723A8A"/>
    <w:lvl w:ilvl="0" w:tplc="B16E5D3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3030BC5"/>
    <w:multiLevelType w:val="hybridMultilevel"/>
    <w:tmpl w:val="F432A182"/>
    <w:lvl w:ilvl="0" w:tplc="65BE87FA">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BE122C"/>
    <w:multiLevelType w:val="hybridMultilevel"/>
    <w:tmpl w:val="CD18BC38"/>
    <w:lvl w:ilvl="0" w:tplc="8D72E974">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0"/>
    <w:footnote w:id="1"/>
  </w:footnotePr>
  <w:endnotePr>
    <w:endnote w:id="0"/>
    <w:endnote w:id="1"/>
  </w:endnotePr>
  <w:compat/>
  <w:rsids>
    <w:rsidRoot w:val="009467B4"/>
    <w:rsid w:val="00000F55"/>
    <w:rsid w:val="0000207C"/>
    <w:rsid w:val="00003450"/>
    <w:rsid w:val="00040114"/>
    <w:rsid w:val="0004405E"/>
    <w:rsid w:val="00054A1E"/>
    <w:rsid w:val="00061357"/>
    <w:rsid w:val="000D711C"/>
    <w:rsid w:val="000F2B9C"/>
    <w:rsid w:val="000F490B"/>
    <w:rsid w:val="001435B6"/>
    <w:rsid w:val="001662F6"/>
    <w:rsid w:val="00180922"/>
    <w:rsid w:val="001B64A1"/>
    <w:rsid w:val="001C7E36"/>
    <w:rsid w:val="001D689E"/>
    <w:rsid w:val="001D6B17"/>
    <w:rsid w:val="001F297D"/>
    <w:rsid w:val="00214AA6"/>
    <w:rsid w:val="002328D4"/>
    <w:rsid w:val="00295A16"/>
    <w:rsid w:val="002B1727"/>
    <w:rsid w:val="002B5019"/>
    <w:rsid w:val="00333063"/>
    <w:rsid w:val="00355121"/>
    <w:rsid w:val="00361171"/>
    <w:rsid w:val="0036674F"/>
    <w:rsid w:val="00370245"/>
    <w:rsid w:val="00382137"/>
    <w:rsid w:val="00396490"/>
    <w:rsid w:val="003A4A48"/>
    <w:rsid w:val="003C6F78"/>
    <w:rsid w:val="003E7B26"/>
    <w:rsid w:val="003F6821"/>
    <w:rsid w:val="003F7C89"/>
    <w:rsid w:val="00417245"/>
    <w:rsid w:val="00426BD0"/>
    <w:rsid w:val="00430CBD"/>
    <w:rsid w:val="00475DBE"/>
    <w:rsid w:val="00476F08"/>
    <w:rsid w:val="00496B47"/>
    <w:rsid w:val="004F2A81"/>
    <w:rsid w:val="004F3CDA"/>
    <w:rsid w:val="00503218"/>
    <w:rsid w:val="005531FF"/>
    <w:rsid w:val="00595F01"/>
    <w:rsid w:val="005C5D5F"/>
    <w:rsid w:val="005D2581"/>
    <w:rsid w:val="005E1D44"/>
    <w:rsid w:val="005E23F6"/>
    <w:rsid w:val="005F1493"/>
    <w:rsid w:val="0062628A"/>
    <w:rsid w:val="006961FA"/>
    <w:rsid w:val="006D534D"/>
    <w:rsid w:val="006F3E4C"/>
    <w:rsid w:val="0070632E"/>
    <w:rsid w:val="00751B1B"/>
    <w:rsid w:val="00774A18"/>
    <w:rsid w:val="007A3A13"/>
    <w:rsid w:val="007F45D6"/>
    <w:rsid w:val="0081470B"/>
    <w:rsid w:val="00816EB0"/>
    <w:rsid w:val="00865A0E"/>
    <w:rsid w:val="00896858"/>
    <w:rsid w:val="008A2A6C"/>
    <w:rsid w:val="008A3310"/>
    <w:rsid w:val="008B574C"/>
    <w:rsid w:val="008C0387"/>
    <w:rsid w:val="00936343"/>
    <w:rsid w:val="009467B4"/>
    <w:rsid w:val="00947138"/>
    <w:rsid w:val="00973BE0"/>
    <w:rsid w:val="00987E19"/>
    <w:rsid w:val="009932EF"/>
    <w:rsid w:val="009B5307"/>
    <w:rsid w:val="009B7019"/>
    <w:rsid w:val="009C537C"/>
    <w:rsid w:val="009D616A"/>
    <w:rsid w:val="00A013B2"/>
    <w:rsid w:val="00A02603"/>
    <w:rsid w:val="00A02D0F"/>
    <w:rsid w:val="00A33E48"/>
    <w:rsid w:val="00A40C8E"/>
    <w:rsid w:val="00A42950"/>
    <w:rsid w:val="00A52620"/>
    <w:rsid w:val="00AA4B17"/>
    <w:rsid w:val="00B22969"/>
    <w:rsid w:val="00B37C88"/>
    <w:rsid w:val="00B65EA6"/>
    <w:rsid w:val="00B80881"/>
    <w:rsid w:val="00B817B1"/>
    <w:rsid w:val="00B83A26"/>
    <w:rsid w:val="00B85FA1"/>
    <w:rsid w:val="00B91C84"/>
    <w:rsid w:val="00BE6725"/>
    <w:rsid w:val="00C059A8"/>
    <w:rsid w:val="00C121E6"/>
    <w:rsid w:val="00C60588"/>
    <w:rsid w:val="00CA0FAC"/>
    <w:rsid w:val="00CB22E4"/>
    <w:rsid w:val="00CC0F4E"/>
    <w:rsid w:val="00CF4722"/>
    <w:rsid w:val="00D22450"/>
    <w:rsid w:val="00D35C40"/>
    <w:rsid w:val="00D4796C"/>
    <w:rsid w:val="00D703C0"/>
    <w:rsid w:val="00DC1F01"/>
    <w:rsid w:val="00DC61A3"/>
    <w:rsid w:val="00DE0F78"/>
    <w:rsid w:val="00DE5CE4"/>
    <w:rsid w:val="00DF0358"/>
    <w:rsid w:val="00DF4530"/>
    <w:rsid w:val="00E07890"/>
    <w:rsid w:val="00E12EC7"/>
    <w:rsid w:val="00E1572F"/>
    <w:rsid w:val="00E83845"/>
    <w:rsid w:val="00E9745A"/>
    <w:rsid w:val="00F15817"/>
    <w:rsid w:val="00F53C96"/>
    <w:rsid w:val="00F613E2"/>
    <w:rsid w:val="00F75C97"/>
    <w:rsid w:val="00F76953"/>
    <w:rsid w:val="00F96536"/>
    <w:rsid w:val="00FA53AF"/>
    <w:rsid w:val="00FA7C97"/>
    <w:rsid w:val="00FB748D"/>
    <w:rsid w:val="00FC0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C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C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3C96"/>
    <w:rPr>
      <w:rFonts w:ascii="Tahoma" w:hAnsi="Tahoma" w:cs="Tahoma"/>
      <w:sz w:val="16"/>
      <w:szCs w:val="16"/>
    </w:rPr>
  </w:style>
  <w:style w:type="character" w:styleId="a5">
    <w:name w:val="Hyperlink"/>
    <w:basedOn w:val="a0"/>
    <w:uiPriority w:val="99"/>
    <w:unhideWhenUsed/>
    <w:rsid w:val="00F613E2"/>
    <w:rPr>
      <w:color w:val="0000FF"/>
      <w:u w:val="single"/>
    </w:rPr>
  </w:style>
  <w:style w:type="character" w:styleId="a6">
    <w:name w:val="Strong"/>
    <w:basedOn w:val="a0"/>
    <w:uiPriority w:val="22"/>
    <w:qFormat/>
    <w:rsid w:val="00D703C0"/>
    <w:rPr>
      <w:b/>
      <w:bCs/>
    </w:rPr>
  </w:style>
  <w:style w:type="paragraph" w:styleId="a7">
    <w:name w:val="List Paragraph"/>
    <w:basedOn w:val="a"/>
    <w:uiPriority w:val="34"/>
    <w:qFormat/>
    <w:rsid w:val="008B574C"/>
    <w:pPr>
      <w:ind w:left="720"/>
      <w:contextualSpacing/>
    </w:pPr>
    <w:rPr>
      <w:rFonts w:ascii="Calibri" w:eastAsia="Calibri" w:hAnsi="Calibri" w:cs="Times New Roman"/>
    </w:rPr>
  </w:style>
  <w:style w:type="paragraph" w:styleId="a8">
    <w:name w:val="header"/>
    <w:basedOn w:val="a"/>
    <w:link w:val="a9"/>
    <w:uiPriority w:val="99"/>
    <w:semiHidden/>
    <w:unhideWhenUsed/>
    <w:rsid w:val="009D616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D616A"/>
  </w:style>
  <w:style w:type="paragraph" w:styleId="aa">
    <w:name w:val="footer"/>
    <w:basedOn w:val="a"/>
    <w:link w:val="ab"/>
    <w:uiPriority w:val="99"/>
    <w:semiHidden/>
    <w:unhideWhenUsed/>
    <w:rsid w:val="009D616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D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6773">
      <w:bodyDiv w:val="1"/>
      <w:marLeft w:val="0"/>
      <w:marRight w:val="0"/>
      <w:marTop w:val="0"/>
      <w:marBottom w:val="0"/>
      <w:divBdr>
        <w:top w:val="none" w:sz="0" w:space="0" w:color="auto"/>
        <w:left w:val="none" w:sz="0" w:space="0" w:color="auto"/>
        <w:bottom w:val="none" w:sz="0" w:space="0" w:color="auto"/>
        <w:right w:val="none" w:sz="0" w:space="0" w:color="auto"/>
      </w:divBdr>
    </w:div>
    <w:div w:id="809325949">
      <w:bodyDiv w:val="1"/>
      <w:marLeft w:val="0"/>
      <w:marRight w:val="0"/>
      <w:marTop w:val="0"/>
      <w:marBottom w:val="0"/>
      <w:divBdr>
        <w:top w:val="none" w:sz="0" w:space="0" w:color="auto"/>
        <w:left w:val="none" w:sz="0" w:space="0" w:color="auto"/>
        <w:bottom w:val="none" w:sz="0" w:space="0" w:color="auto"/>
        <w:right w:val="none" w:sz="0" w:space="0" w:color="auto"/>
      </w:divBdr>
    </w:div>
    <w:div w:id="1622107461">
      <w:bodyDiv w:val="1"/>
      <w:marLeft w:val="0"/>
      <w:marRight w:val="0"/>
      <w:marTop w:val="0"/>
      <w:marBottom w:val="0"/>
      <w:divBdr>
        <w:top w:val="none" w:sz="0" w:space="0" w:color="auto"/>
        <w:left w:val="none" w:sz="0" w:space="0" w:color="auto"/>
        <w:bottom w:val="none" w:sz="0" w:space="0" w:color="auto"/>
        <w:right w:val="none" w:sz="0" w:space="0" w:color="auto"/>
      </w:divBdr>
    </w:div>
    <w:div w:id="1811097939">
      <w:bodyDiv w:val="1"/>
      <w:marLeft w:val="0"/>
      <w:marRight w:val="0"/>
      <w:marTop w:val="0"/>
      <w:marBottom w:val="0"/>
      <w:divBdr>
        <w:top w:val="none" w:sz="0" w:space="0" w:color="auto"/>
        <w:left w:val="none" w:sz="0" w:space="0" w:color="auto"/>
        <w:bottom w:val="none" w:sz="0" w:space="0" w:color="auto"/>
        <w:right w:val="none" w:sz="0" w:space="0" w:color="auto"/>
      </w:divBdr>
    </w:div>
    <w:div w:id="1874266066">
      <w:bodyDiv w:val="1"/>
      <w:marLeft w:val="0"/>
      <w:marRight w:val="0"/>
      <w:marTop w:val="0"/>
      <w:marBottom w:val="0"/>
      <w:divBdr>
        <w:top w:val="none" w:sz="0" w:space="0" w:color="auto"/>
        <w:left w:val="none" w:sz="0" w:space="0" w:color="auto"/>
        <w:bottom w:val="none" w:sz="0" w:space="0" w:color="auto"/>
        <w:right w:val="none" w:sz="0" w:space="0" w:color="auto"/>
      </w:divBdr>
    </w:div>
    <w:div w:id="214480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197ED67E755D7F6E78CA7D6FDCCEA1BD4BF025AB01997AC1783163CE816D5F2A6CCF5ED12D36BAFB63E8F30X5NBI" TargetMode="External"/><Relationship Id="rId18" Type="http://schemas.openxmlformats.org/officeDocument/2006/relationships/hyperlink" Target="consultantplus://offline/ref=9197ED67E755D7F6E78CA7D6FDCCEA1BD4BF025AB01997AC1783163CE816D5F2A6CCF5ED12D36BAFB63E8F30X5NB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197ED67E755D7F6E78CA7D6FDCCEA1BD4BF025AB01997AC1783163CE816D5F2A6CCF5ED12D36BAFB63E8F30X5NBI" TargetMode="External"/><Relationship Id="rId17" Type="http://schemas.openxmlformats.org/officeDocument/2006/relationships/hyperlink" Target="https://login.consultant.ru/link/?req=doc&amp;base=RZR&amp;n=470822&amp;dst=100215" TargetMode="External"/><Relationship Id="rId2" Type="http://schemas.openxmlformats.org/officeDocument/2006/relationships/numbering" Target="numbering.xml"/><Relationship Id="rId16" Type="http://schemas.openxmlformats.org/officeDocument/2006/relationships/hyperlink" Target="https://login.consultant.ru/link/?req=doc&amp;base=RZR&amp;n=523305" TargetMode="External"/><Relationship Id="rId20" Type="http://schemas.openxmlformats.org/officeDocument/2006/relationships/hyperlink" Target="https://login.consultant.ru/link/?req=doc&amp;base=RZR&amp;n=470822&amp;dst=100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97ED67E755D7F6E78CA7D6FDCCEA1BD4BF025AB01997AC1783163CE816D5F2A6CCF5ED12D36BAFB63E8F30X5NBI"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523305" TargetMode="External"/><Relationship Id="rId23" Type="http://schemas.microsoft.com/office/2007/relationships/stylesWithEffects" Target="stylesWithEffects.xml"/><Relationship Id="rId10" Type="http://schemas.openxmlformats.org/officeDocument/2006/relationships/hyperlink" Target="consultantplus://offline/ref=9197ED67E755D7F6E78CB9DBEBA0B510DCBC5F57B0119FF849DF106BB746D3A7E68CF3B8519766AFXBN2I" TargetMode="External"/><Relationship Id="rId19" Type="http://schemas.openxmlformats.org/officeDocument/2006/relationships/hyperlink" Target="https://login.consultant.ru/link/?req=doc&amp;base=RZR&amp;n=470822&amp;dst=100215" TargetMode="External"/><Relationship Id="rId4" Type="http://schemas.openxmlformats.org/officeDocument/2006/relationships/settings" Target="settings.xml"/><Relationship Id="rId9" Type="http://schemas.openxmlformats.org/officeDocument/2006/relationships/hyperlink" Target="consultantplus://offline/ref=9197ED67E755D7F6E78CB9DBEBA0B510DCB35E52B41B9FF849DF106BB746D3A7E68CF3B8519766A9XBNFI" TargetMode="External"/><Relationship Id="rId14" Type="http://schemas.openxmlformats.org/officeDocument/2006/relationships/hyperlink" Target="consultantplus://offline/ref=9197ED67E755D7F6E78CA7D6FDCCEA1BD4BF025AB01997AC1783163CE816D5F2A6CCF5ED12D36BAFB63E8F30X5N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353F2-D6BE-4B0B-9FC2-8AB700A3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5</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cp:lastPrinted>2026-03-02T09:21:00Z</cp:lastPrinted>
  <dcterms:created xsi:type="dcterms:W3CDTF">2021-03-24T09:04:00Z</dcterms:created>
  <dcterms:modified xsi:type="dcterms:W3CDTF">2026-03-02T09:22:00Z</dcterms:modified>
</cp:coreProperties>
</file>